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eastAsia="方正小标宋简体"/>
          <w:b w:val="0"/>
          <w:bCs/>
          <w:sz w:val="28"/>
          <w:szCs w:val="28"/>
          <w:lang w:val="en-US" w:eastAsia="zh-CN"/>
        </w:rPr>
      </w:pPr>
      <w:r>
        <w:rPr>
          <w:rFonts w:hint="eastAsia" w:ascii="方正小标宋简体" w:eastAsia="方正小标宋简体"/>
          <w:b w:val="0"/>
          <w:bCs/>
          <w:sz w:val="28"/>
          <w:szCs w:val="28"/>
          <w:lang w:eastAsia="zh-CN"/>
        </w:rPr>
        <w:t>附件</w:t>
      </w:r>
      <w:r>
        <w:rPr>
          <w:rFonts w:hint="eastAsia" w:ascii="方正小标宋简体" w:eastAsia="方正小标宋简体"/>
          <w:b w:val="0"/>
          <w:bCs/>
          <w:sz w:val="28"/>
          <w:szCs w:val="28"/>
          <w:lang w:val="en-US" w:eastAsia="zh-CN"/>
        </w:rPr>
        <w:t>1</w:t>
      </w:r>
    </w:p>
    <w:p>
      <w:pPr>
        <w:spacing w:line="560" w:lineRule="exact"/>
        <w:jc w:val="left"/>
        <w:rPr>
          <w:rFonts w:hint="eastAsia" w:ascii="方正小标宋简体" w:eastAsia="方正小标宋简体"/>
          <w:b w:val="0"/>
          <w:bCs/>
          <w:sz w:val="24"/>
          <w:szCs w:val="24"/>
          <w:lang w:val="en-US" w:eastAsia="zh-CN"/>
        </w:rPr>
      </w:pPr>
    </w:p>
    <w:p>
      <w:pPr>
        <w:spacing w:line="560" w:lineRule="exact"/>
        <w:jc w:val="center"/>
        <w:rPr>
          <w:rFonts w:ascii="方正小标宋简体" w:eastAsia="方正小标宋简体"/>
          <w:b/>
          <w:sz w:val="48"/>
          <w:szCs w:val="48"/>
        </w:rPr>
      </w:pPr>
      <w:r>
        <w:rPr>
          <w:rFonts w:hint="eastAsia" w:ascii="方正小标宋简体" w:eastAsia="方正小标宋简体"/>
          <w:b/>
          <w:sz w:val="48"/>
          <w:szCs w:val="48"/>
        </w:rPr>
        <w:t>丽水职业技术学院</w:t>
      </w:r>
    </w:p>
    <w:p>
      <w:pPr>
        <w:adjustRightInd w:val="0"/>
        <w:snapToGrid w:val="0"/>
        <w:spacing w:line="560" w:lineRule="exact"/>
        <w:jc w:val="center"/>
        <w:rPr>
          <w:rFonts w:ascii="方正小标宋简体" w:eastAsia="方正小标宋简体"/>
          <w:b/>
          <w:sz w:val="48"/>
          <w:szCs w:val="48"/>
        </w:rPr>
      </w:pPr>
      <w:r>
        <w:rPr>
          <w:rFonts w:hint="eastAsia" w:ascii="方正小标宋简体" w:eastAsia="方正小标宋简体"/>
          <w:b/>
          <w:sz w:val="48"/>
          <w:szCs w:val="48"/>
        </w:rPr>
        <w:t>202</w:t>
      </w:r>
      <w:r>
        <w:rPr>
          <w:rFonts w:hint="eastAsia" w:ascii="方正小标宋简体" w:eastAsia="方正小标宋简体"/>
          <w:b/>
          <w:sz w:val="48"/>
          <w:szCs w:val="48"/>
          <w:lang w:val="en-US" w:eastAsia="zh-CN"/>
        </w:rPr>
        <w:t>2</w:t>
      </w:r>
      <w:r>
        <w:rPr>
          <w:rFonts w:hint="eastAsia" w:ascii="方正小标宋简体" w:eastAsia="方正小标宋简体"/>
          <w:b/>
          <w:sz w:val="48"/>
          <w:szCs w:val="48"/>
        </w:rPr>
        <w:t>年度</w:t>
      </w:r>
      <w:r>
        <w:rPr>
          <w:rFonts w:hint="eastAsia" w:ascii="方正小标宋简体" w:eastAsia="方正小标宋简体"/>
          <w:b/>
          <w:sz w:val="48"/>
          <w:szCs w:val="48"/>
          <w:lang w:eastAsia="zh-CN"/>
        </w:rPr>
        <w:t>中层</w:t>
      </w:r>
      <w:r>
        <w:rPr>
          <w:rFonts w:hint="eastAsia" w:ascii="方正小标宋简体" w:eastAsia="方正小标宋简体"/>
          <w:b/>
          <w:sz w:val="48"/>
          <w:szCs w:val="48"/>
        </w:rPr>
        <w:t>干部考核实施办法</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为全面贯彻落实从严治党</w:t>
      </w:r>
      <w:r>
        <w:rPr>
          <w:rFonts w:hint="eastAsia" w:ascii="仿宋" w:hAnsi="仿宋" w:eastAsia="仿宋" w:cs="Times New Roman"/>
          <w:sz w:val="32"/>
          <w:szCs w:val="40"/>
        </w:rPr>
        <w:t>，坚持党的全面领导，落实立德树人的根本任务，切实加强干部队伍建设，激励干部担当作为、促进学校事业发展，现根据中共中央办公厅《党政领导干部考核工作条例》及有关文件精神，</w:t>
      </w:r>
      <w:r>
        <w:rPr>
          <w:rFonts w:ascii="仿宋" w:hAnsi="仿宋" w:eastAsia="仿宋" w:cs="Times New Roman"/>
          <w:sz w:val="32"/>
          <w:szCs w:val="40"/>
        </w:rPr>
        <w:t xml:space="preserve">结合学校实际，特制定本办法 。  </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hint="eastAsia" w:ascii="仿宋" w:hAnsi="仿宋" w:eastAsia="仿宋" w:cs="Times New Roman"/>
          <w:b/>
          <w:sz w:val="32"/>
          <w:szCs w:val="40"/>
        </w:rPr>
        <w:t>一、考核对象</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（一）全校中层干部</w:t>
      </w:r>
      <w:r>
        <w:rPr>
          <w:rFonts w:hint="eastAsia" w:ascii="仿宋" w:hAnsi="仿宋" w:eastAsia="仿宋" w:cs="Times New Roman"/>
          <w:sz w:val="32"/>
          <w:szCs w:val="40"/>
        </w:rPr>
        <w:t>(</w:t>
      </w:r>
      <w:r>
        <w:rPr>
          <w:rFonts w:hint="eastAsia" w:ascii="仿宋" w:hAnsi="仿宋" w:eastAsia="仿宋" w:cs="Times New Roman"/>
          <w:strike w:val="0"/>
          <w:dstrike w:val="0"/>
          <w:sz w:val="32"/>
          <w:szCs w:val="40"/>
          <w:lang w:val="en-US" w:eastAsia="zh-CN"/>
        </w:rPr>
        <w:t>含退二线</w:t>
      </w:r>
      <w:r>
        <w:rPr>
          <w:rFonts w:hint="eastAsia" w:ascii="仿宋" w:hAnsi="仿宋" w:eastAsia="仿宋" w:cs="Times New Roman"/>
          <w:sz w:val="32"/>
          <w:szCs w:val="40"/>
        </w:rPr>
        <w:t>)</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（二）因公出国、脱产学习、挂职锻炼等6个月以上的干部年度考核另行组织。</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ascii="仿宋" w:hAnsi="仿宋" w:eastAsia="仿宋" w:cs="Times New Roman"/>
          <w:b/>
          <w:sz w:val="32"/>
          <w:szCs w:val="40"/>
        </w:rPr>
        <w:t>二、考核机构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学校</w:t>
      </w:r>
      <w:r>
        <w:rPr>
          <w:rFonts w:hint="eastAsia" w:ascii="仿宋" w:hAnsi="仿宋" w:eastAsia="仿宋" w:cs="Times New Roman"/>
          <w:sz w:val="32"/>
          <w:szCs w:val="40"/>
          <w:lang w:eastAsia="zh-CN"/>
        </w:rPr>
        <w:t>中层</w:t>
      </w:r>
      <w:r>
        <w:rPr>
          <w:rFonts w:ascii="仿宋" w:hAnsi="仿宋" w:eastAsia="仿宋" w:cs="Times New Roman"/>
          <w:sz w:val="32"/>
          <w:szCs w:val="40"/>
        </w:rPr>
        <w:t>干部年度考核在校党委领导下，</w:t>
      </w:r>
      <w:r>
        <w:rPr>
          <w:rFonts w:hint="eastAsia" w:ascii="仿宋" w:hAnsi="仿宋" w:eastAsia="仿宋" w:cs="Times New Roman"/>
          <w:sz w:val="32"/>
          <w:szCs w:val="40"/>
        </w:rPr>
        <w:t>由校党委组织部</w:t>
      </w:r>
      <w:r>
        <w:rPr>
          <w:rFonts w:ascii="仿宋" w:hAnsi="仿宋" w:eastAsia="仿宋" w:cs="Times New Roman"/>
          <w:sz w:val="32"/>
          <w:szCs w:val="40"/>
        </w:rPr>
        <w:t>开展工作，具体负责制定考核计划，拟定考核内容，组织实施考核。考核工作</w:t>
      </w:r>
      <w:r>
        <w:rPr>
          <w:rFonts w:hint="eastAsia" w:ascii="仿宋" w:hAnsi="仿宋" w:eastAsia="仿宋" w:cs="Times New Roman"/>
          <w:sz w:val="32"/>
          <w:szCs w:val="40"/>
        </w:rPr>
        <w:t>在本年末进行</w:t>
      </w:r>
      <w:r>
        <w:rPr>
          <w:rFonts w:ascii="仿宋" w:hAnsi="仿宋" w:eastAsia="仿宋" w:cs="Times New Roman"/>
          <w:sz w:val="32"/>
          <w:szCs w:val="40"/>
        </w:rPr>
        <w:t>。</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sz w:val="32"/>
          <w:szCs w:val="40"/>
        </w:rPr>
      </w:pPr>
      <w:r>
        <w:rPr>
          <w:rFonts w:hint="eastAsia" w:ascii="仿宋" w:hAnsi="仿宋" w:eastAsia="仿宋" w:cs="Times New Roman"/>
          <w:b/>
          <w:sz w:val="32"/>
          <w:szCs w:val="40"/>
        </w:rPr>
        <w:t>三</w:t>
      </w:r>
      <w:r>
        <w:rPr>
          <w:rFonts w:ascii="仿宋" w:hAnsi="仿宋" w:eastAsia="仿宋" w:cs="Times New Roman"/>
          <w:b/>
          <w:sz w:val="32"/>
          <w:szCs w:val="40"/>
        </w:rPr>
        <w:t>、考核内容</w:t>
      </w:r>
      <w:r>
        <w:rPr>
          <w:rFonts w:ascii="仿宋" w:hAnsi="仿宋" w:eastAsia="仿宋" w:cs="Times New Roman"/>
          <w:sz w:val="32"/>
          <w:szCs w:val="40"/>
        </w:rPr>
        <w:t xml:space="preserve">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干部考核</w:t>
      </w:r>
      <w:r>
        <w:rPr>
          <w:rFonts w:hint="eastAsia" w:ascii="仿宋" w:hAnsi="仿宋" w:eastAsia="仿宋" w:cs="Times New Roman"/>
          <w:sz w:val="32"/>
          <w:szCs w:val="40"/>
        </w:rPr>
        <w:t>测评</w:t>
      </w:r>
      <w:r>
        <w:rPr>
          <w:rFonts w:ascii="仿宋" w:hAnsi="仿宋" w:eastAsia="仿宋" w:cs="Times New Roman"/>
          <w:sz w:val="32"/>
          <w:szCs w:val="40"/>
        </w:rPr>
        <w:t>包括德、能、勤、绩、廉五项内容</w:t>
      </w:r>
      <w:r>
        <w:rPr>
          <w:rFonts w:hint="eastAsia" w:ascii="仿宋" w:hAnsi="仿宋" w:eastAsia="仿宋" w:cs="Times New Roman"/>
          <w:sz w:val="32"/>
          <w:szCs w:val="40"/>
        </w:rPr>
        <w:t>（共100分）。</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（一）德：指干部的思想政治</w:t>
      </w:r>
      <w:r>
        <w:rPr>
          <w:rFonts w:hint="eastAsia" w:ascii="仿宋" w:hAnsi="仿宋" w:eastAsia="仿宋" w:cs="Times New Roman"/>
          <w:sz w:val="32"/>
          <w:szCs w:val="40"/>
        </w:rPr>
        <w:t>品质、</w:t>
      </w:r>
      <w:r>
        <w:rPr>
          <w:rFonts w:ascii="仿宋" w:hAnsi="仿宋" w:eastAsia="仿宋" w:cs="Times New Roman"/>
          <w:sz w:val="32"/>
          <w:szCs w:val="40"/>
        </w:rPr>
        <w:t>道德品行</w:t>
      </w:r>
      <w:r>
        <w:rPr>
          <w:rFonts w:hint="eastAsia" w:ascii="仿宋" w:hAnsi="仿宋" w:eastAsia="仿宋" w:cs="Times New Roman"/>
          <w:sz w:val="32"/>
          <w:szCs w:val="40"/>
        </w:rPr>
        <w:t>及意识形态表现等</w:t>
      </w:r>
      <w:r>
        <w:rPr>
          <w:rFonts w:ascii="仿宋" w:hAnsi="仿宋" w:eastAsia="仿宋" w:cs="Times New Roman"/>
          <w:sz w:val="32"/>
          <w:szCs w:val="40"/>
        </w:rPr>
        <w:t>，主要包括：政治立场、政治观点、</w:t>
      </w:r>
      <w:r>
        <w:rPr>
          <w:rFonts w:hint="eastAsia" w:ascii="仿宋" w:hAnsi="仿宋" w:eastAsia="仿宋" w:cs="Times New Roman"/>
          <w:sz w:val="32"/>
          <w:szCs w:val="40"/>
        </w:rPr>
        <w:t>价值观、</w:t>
      </w:r>
      <w:r>
        <w:rPr>
          <w:rFonts w:ascii="仿宋" w:hAnsi="仿宋" w:eastAsia="仿宋" w:cs="Times New Roman"/>
          <w:sz w:val="32"/>
          <w:szCs w:val="40"/>
        </w:rPr>
        <w:t>思想作风、道德修养、师德修养等</w:t>
      </w:r>
      <w:r>
        <w:rPr>
          <w:rFonts w:hint="eastAsia" w:ascii="仿宋" w:hAnsi="仿宋" w:eastAsia="仿宋" w:cs="Times New Roman"/>
          <w:sz w:val="32"/>
          <w:szCs w:val="40"/>
        </w:rPr>
        <w:t>情况</w:t>
      </w:r>
      <w:r>
        <w:rPr>
          <w:rFonts w:ascii="仿宋" w:hAnsi="仿宋" w:eastAsia="仿宋" w:cs="Times New Roman"/>
          <w:sz w:val="32"/>
          <w:szCs w:val="40"/>
        </w:rPr>
        <w:t>。</w:t>
      </w:r>
      <w:r>
        <w:rPr>
          <w:rFonts w:hint="eastAsia" w:ascii="仿宋" w:hAnsi="仿宋" w:eastAsia="仿宋" w:cs="Times New Roman"/>
          <w:sz w:val="32"/>
          <w:szCs w:val="40"/>
        </w:rPr>
        <w:t>占总分15%。</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（二）能：指干部的</w:t>
      </w:r>
      <w:r>
        <w:rPr>
          <w:rFonts w:hint="eastAsia" w:ascii="仿宋" w:hAnsi="仿宋" w:eastAsia="仿宋" w:cs="Times New Roman"/>
          <w:sz w:val="32"/>
          <w:szCs w:val="40"/>
        </w:rPr>
        <w:t>履职尽责能力，包括政治能力、专业素养和组织领导能力等情况。占总分20%。</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（三）勤：指干部的精神状态</w:t>
      </w:r>
      <w:r>
        <w:rPr>
          <w:rFonts w:hint="eastAsia" w:ascii="仿宋" w:hAnsi="仿宋" w:eastAsia="仿宋" w:cs="Times New Roman"/>
          <w:sz w:val="32"/>
          <w:szCs w:val="40"/>
        </w:rPr>
        <w:t>和</w:t>
      </w:r>
      <w:r>
        <w:rPr>
          <w:rFonts w:ascii="仿宋" w:hAnsi="仿宋" w:eastAsia="仿宋" w:cs="Times New Roman"/>
          <w:sz w:val="32"/>
          <w:szCs w:val="40"/>
        </w:rPr>
        <w:t>工作作风，主要包括：</w:t>
      </w:r>
      <w:r>
        <w:rPr>
          <w:rFonts w:hint="eastAsia" w:ascii="仿宋" w:hAnsi="仿宋" w:eastAsia="仿宋" w:cs="Times New Roman"/>
          <w:sz w:val="32"/>
          <w:szCs w:val="40"/>
        </w:rPr>
        <w:t>发扬革命精神和斗争精神，勤勉敬业，恪尽职守，认真负责，紧抓快办，锐意进取、敢于担当，艰苦奋斗，甘于奉献等情况。占总分20%。</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（四）绩：指干部</w:t>
      </w:r>
      <w:r>
        <w:rPr>
          <w:rFonts w:hint="eastAsia" w:ascii="仿宋" w:hAnsi="仿宋" w:eastAsia="仿宋" w:cs="Times New Roman"/>
          <w:sz w:val="32"/>
          <w:szCs w:val="40"/>
        </w:rPr>
        <w:t>的政绩观，</w:t>
      </w:r>
      <w:r>
        <w:rPr>
          <w:rFonts w:ascii="仿宋" w:hAnsi="仿宋" w:eastAsia="仿宋" w:cs="Times New Roman"/>
          <w:sz w:val="32"/>
          <w:szCs w:val="40"/>
        </w:rPr>
        <w:t>完成工作的数量、质量、效率，主要包括：履行职责成效、解决复杂问题、开展基础性工作、办事效率和所在单位工作业绩等</w:t>
      </w:r>
      <w:r>
        <w:rPr>
          <w:rFonts w:hint="eastAsia" w:ascii="仿宋" w:hAnsi="仿宋" w:eastAsia="仿宋" w:cs="Times New Roman"/>
          <w:sz w:val="32"/>
          <w:szCs w:val="40"/>
        </w:rPr>
        <w:t>情况</w:t>
      </w:r>
      <w:r>
        <w:rPr>
          <w:rFonts w:ascii="仿宋" w:hAnsi="仿宋" w:eastAsia="仿宋" w:cs="Times New Roman"/>
          <w:sz w:val="32"/>
          <w:szCs w:val="40"/>
        </w:rPr>
        <w:t>。</w:t>
      </w:r>
      <w:r>
        <w:rPr>
          <w:rFonts w:hint="eastAsia" w:ascii="仿宋" w:hAnsi="仿宋" w:eastAsia="仿宋" w:cs="Times New Roman"/>
          <w:sz w:val="32"/>
          <w:szCs w:val="40"/>
        </w:rPr>
        <w:t>占总分30%。</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（五）廉：指干部廉洁自律表现，</w:t>
      </w:r>
      <w:r>
        <w:rPr>
          <w:rFonts w:hint="eastAsia" w:ascii="仿宋" w:hAnsi="仿宋" w:eastAsia="仿宋" w:cs="Times New Roman"/>
          <w:sz w:val="32"/>
          <w:szCs w:val="40"/>
        </w:rPr>
        <w:t>落实党风廉政建设“一岗双责”政治责任，严格执行中央“八项规定”及实施细则精神，</w:t>
      </w:r>
      <w:r>
        <w:rPr>
          <w:rFonts w:ascii="仿宋" w:hAnsi="仿宋" w:eastAsia="仿宋" w:cs="Times New Roman"/>
          <w:sz w:val="32"/>
          <w:szCs w:val="40"/>
        </w:rPr>
        <w:t>遵守中央关于党政领导干部廉洁自律的有关规定</w:t>
      </w:r>
      <w:r>
        <w:rPr>
          <w:rFonts w:hint="eastAsia" w:ascii="仿宋" w:hAnsi="仿宋" w:eastAsia="仿宋" w:cs="Times New Roman"/>
          <w:sz w:val="32"/>
          <w:szCs w:val="40"/>
        </w:rPr>
        <w:t>，反对“四风”等情况。占总分15%。</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hint="eastAsia" w:ascii="仿宋" w:hAnsi="仿宋" w:eastAsia="仿宋" w:cs="Times New Roman"/>
          <w:b/>
          <w:sz w:val="32"/>
          <w:szCs w:val="40"/>
        </w:rPr>
        <w:t>四</w:t>
      </w:r>
      <w:r>
        <w:rPr>
          <w:rFonts w:ascii="仿宋" w:hAnsi="仿宋" w:eastAsia="仿宋" w:cs="Times New Roman"/>
          <w:b/>
          <w:sz w:val="32"/>
          <w:szCs w:val="40"/>
        </w:rPr>
        <w:t>、考核</w:t>
      </w:r>
      <w:r>
        <w:rPr>
          <w:rFonts w:hint="eastAsia" w:ascii="仿宋" w:hAnsi="仿宋" w:eastAsia="仿宋" w:cs="Times New Roman"/>
          <w:b/>
          <w:sz w:val="32"/>
          <w:szCs w:val="40"/>
        </w:rPr>
        <w:t>办法</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color w:val="000000" w:themeColor="text1"/>
          <w:sz w:val="32"/>
          <w:szCs w:val="40"/>
          <w:highlight w:val="none"/>
          <w14:textFill>
            <w14:solidFill>
              <w14:schemeClr w14:val="tx1"/>
            </w14:solidFill>
          </w14:textFill>
        </w:rPr>
      </w:pPr>
      <w:r>
        <w:rPr>
          <w:rFonts w:hint="eastAsia" w:ascii="仿宋" w:hAnsi="仿宋" w:eastAsia="仿宋" w:cs="Times New Roman"/>
          <w:color w:val="000000" w:themeColor="text1"/>
          <w:sz w:val="32"/>
          <w:szCs w:val="40"/>
          <w:highlight w:val="none"/>
          <w14:textFill>
            <w14:solidFill>
              <w14:schemeClr w14:val="tx1"/>
            </w14:solidFill>
          </w14:textFill>
        </w:rPr>
        <w:t>1．教职工民主测评：所属党总支</w:t>
      </w:r>
      <w:r>
        <w:rPr>
          <w:rFonts w:hint="eastAsia" w:ascii="仿宋" w:hAnsi="仿宋" w:eastAsia="仿宋" w:cs="Times New Roman"/>
          <w:color w:val="000000" w:themeColor="text1"/>
          <w:sz w:val="32"/>
          <w:szCs w:val="40"/>
          <w:highlight w:val="none"/>
          <w:lang w:eastAsia="zh-CN"/>
          <w14:textFill>
            <w14:solidFill>
              <w14:schemeClr w14:val="tx1"/>
            </w14:solidFill>
          </w14:textFill>
        </w:rPr>
        <w:t>（二级学院）；</w:t>
      </w:r>
      <w:r>
        <w:rPr>
          <w:rFonts w:hint="eastAsia" w:ascii="仿宋" w:hAnsi="仿宋" w:eastAsia="仿宋" w:cs="Times New Roman"/>
          <w:color w:val="000000" w:themeColor="text1"/>
          <w:sz w:val="32"/>
          <w:szCs w:val="40"/>
          <w:highlight w:val="none"/>
          <w14:textFill>
            <w14:solidFill>
              <w14:schemeClr w14:val="tx1"/>
            </w14:solidFill>
          </w14:textFill>
        </w:rPr>
        <w:t>直属党支部</w:t>
      </w:r>
      <w:r>
        <w:rPr>
          <w:rFonts w:hint="eastAsia" w:ascii="仿宋" w:hAnsi="仿宋" w:eastAsia="仿宋" w:cs="Times New Roman"/>
          <w:color w:val="000000" w:themeColor="text1"/>
          <w:sz w:val="32"/>
          <w:szCs w:val="40"/>
          <w:highlight w:val="none"/>
          <w:lang w:eastAsia="zh-CN"/>
          <w14:textFill>
            <w14:solidFill>
              <w14:schemeClr w14:val="tx1"/>
            </w14:solidFill>
          </w14:textFill>
        </w:rPr>
        <w:t>；机关党支部</w:t>
      </w:r>
      <w:r>
        <w:rPr>
          <w:rFonts w:hint="eastAsia" w:ascii="仿宋" w:hAnsi="仿宋" w:eastAsia="仿宋" w:cs="Times New Roman"/>
          <w:color w:val="000000" w:themeColor="text1"/>
          <w:sz w:val="32"/>
          <w:szCs w:val="40"/>
          <w:highlight w:val="none"/>
          <w14:textFill>
            <w14:solidFill>
              <w14:schemeClr w14:val="tx1"/>
            </w14:solidFill>
          </w14:textFill>
        </w:rPr>
        <w:t>教职工测评占20%，</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color w:val="000000" w:themeColor="text1"/>
          <w:sz w:val="32"/>
          <w:szCs w:val="40"/>
          <w:highlight w:val="none"/>
          <w14:textFill>
            <w14:solidFill>
              <w14:schemeClr w14:val="tx1"/>
            </w14:solidFill>
          </w14:textFill>
        </w:rPr>
      </w:pPr>
      <w:r>
        <w:rPr>
          <w:rFonts w:hint="eastAsia" w:ascii="仿宋" w:hAnsi="仿宋" w:eastAsia="仿宋" w:cs="Times New Roman"/>
          <w:color w:val="000000" w:themeColor="text1"/>
          <w:sz w:val="32"/>
          <w:szCs w:val="40"/>
          <w:highlight w:val="none"/>
          <w14:textFill>
            <w14:solidFill>
              <w14:schemeClr w14:val="tx1"/>
            </w14:solidFill>
          </w14:textFill>
        </w:rPr>
        <w:t>2.中层干部互评占20%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color w:val="000000" w:themeColor="text1"/>
          <w:sz w:val="32"/>
          <w:szCs w:val="40"/>
          <w:highlight w:val="none"/>
          <w14:textFill>
            <w14:solidFill>
              <w14:schemeClr w14:val="tx1"/>
            </w14:solidFill>
          </w14:textFill>
        </w:rPr>
      </w:pPr>
      <w:r>
        <w:rPr>
          <w:rFonts w:hint="eastAsia" w:ascii="仿宋" w:hAnsi="仿宋" w:eastAsia="仿宋" w:cs="Times New Roman"/>
          <w:color w:val="000000" w:themeColor="text1"/>
          <w:sz w:val="32"/>
          <w:szCs w:val="40"/>
          <w:highlight w:val="none"/>
          <w14:textFill>
            <w14:solidFill>
              <w14:schemeClr w14:val="tx1"/>
            </w14:solidFill>
          </w14:textFill>
        </w:rPr>
        <w:t>3.领导及部门负责人测评：占30%。其中中层正职由校主要负责人、分管领导测评；中层副职由校主要负责人、分管领导、部门主要负责人测评。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color w:val="000000" w:themeColor="text1"/>
          <w:sz w:val="32"/>
          <w:szCs w:val="40"/>
          <w:highlight w:val="none"/>
          <w14:textFill>
            <w14:solidFill>
              <w14:schemeClr w14:val="tx1"/>
            </w14:solidFill>
          </w14:textFill>
        </w:rPr>
      </w:pPr>
      <w:r>
        <w:rPr>
          <w:rFonts w:hint="eastAsia" w:ascii="仿宋" w:hAnsi="仿宋" w:eastAsia="仿宋" w:cs="Times New Roman"/>
          <w:color w:val="000000" w:themeColor="text1"/>
          <w:sz w:val="32"/>
          <w:szCs w:val="40"/>
          <w:highlight w:val="none"/>
          <w14:textFill>
            <w14:solidFill>
              <w14:schemeClr w14:val="tx1"/>
            </w14:solidFill>
          </w14:textFill>
        </w:rPr>
        <w:t>4.校领导班子测评：占30%。</w:t>
      </w:r>
    </w:p>
    <w:p>
      <w:pPr>
        <w:keepNext w:val="0"/>
        <w:keepLines w:val="0"/>
        <w:pageBreakBefore w:val="0"/>
        <w:kinsoku/>
        <w:wordWrap/>
        <w:overflowPunct/>
        <w:topLinePunct w:val="0"/>
        <w:autoSpaceDE/>
        <w:autoSpaceDN/>
        <w:bidi w:val="0"/>
        <w:adjustRightInd w:val="0"/>
        <w:snapToGrid w:val="0"/>
        <w:spacing w:line="460" w:lineRule="exact"/>
        <w:ind w:firstLine="645"/>
        <w:textAlignment w:val="auto"/>
        <w:rPr>
          <w:rFonts w:ascii="仿宋" w:hAnsi="仿宋" w:eastAsia="仿宋" w:cs="Times New Roman"/>
          <w:b/>
          <w:sz w:val="32"/>
          <w:szCs w:val="40"/>
        </w:rPr>
      </w:pPr>
      <w:r>
        <w:rPr>
          <w:rFonts w:hint="eastAsia" w:ascii="仿宋" w:hAnsi="仿宋" w:eastAsia="仿宋" w:cs="Times New Roman"/>
          <w:b/>
          <w:sz w:val="32"/>
          <w:szCs w:val="40"/>
        </w:rPr>
        <w:t>五、考核标准</w:t>
      </w:r>
    </w:p>
    <w:p>
      <w:pPr>
        <w:keepNext w:val="0"/>
        <w:keepLines w:val="0"/>
        <w:pageBreakBefore w:val="0"/>
        <w:kinsoku/>
        <w:wordWrap/>
        <w:overflowPunct/>
        <w:topLinePunct w:val="0"/>
        <w:autoSpaceDE/>
        <w:autoSpaceDN/>
        <w:bidi w:val="0"/>
        <w:adjustRightInd w:val="0"/>
        <w:snapToGrid w:val="0"/>
        <w:spacing w:line="460" w:lineRule="exact"/>
        <w:ind w:firstLine="645"/>
        <w:textAlignment w:val="auto"/>
        <w:rPr>
          <w:rFonts w:ascii="仿宋" w:hAnsi="仿宋" w:eastAsia="仿宋" w:cs="Times New Roman"/>
          <w:sz w:val="32"/>
          <w:szCs w:val="40"/>
        </w:rPr>
      </w:pPr>
      <w:r>
        <w:rPr>
          <w:rFonts w:hint="eastAsia" w:ascii="仿宋" w:hAnsi="仿宋" w:eastAsia="仿宋" w:cs="Times New Roman"/>
          <w:sz w:val="32"/>
          <w:szCs w:val="40"/>
        </w:rPr>
        <w:t>按</w:t>
      </w:r>
      <w:r>
        <w:rPr>
          <w:rFonts w:ascii="仿宋" w:hAnsi="仿宋" w:eastAsia="仿宋" w:cs="Times New Roman"/>
          <w:sz w:val="32"/>
          <w:szCs w:val="40"/>
        </w:rPr>
        <w:t>德、能、勤、绩、廉五项内容</w:t>
      </w:r>
      <w:r>
        <w:rPr>
          <w:rFonts w:hint="eastAsia" w:ascii="仿宋" w:hAnsi="仿宋" w:eastAsia="仿宋" w:cs="Times New Roman"/>
          <w:sz w:val="32"/>
          <w:szCs w:val="40"/>
        </w:rPr>
        <w:t>以A(95分)、B(85分)</w:t>
      </w:r>
      <w:r>
        <w:rPr>
          <w:rFonts w:ascii="仿宋" w:hAnsi="仿宋" w:eastAsia="仿宋" w:cs="Times New Roman"/>
          <w:sz w:val="32"/>
          <w:szCs w:val="40"/>
        </w:rPr>
        <w:t>、</w:t>
      </w:r>
      <w:r>
        <w:rPr>
          <w:rFonts w:hint="eastAsia" w:ascii="仿宋" w:hAnsi="仿宋" w:eastAsia="仿宋" w:cs="Times New Roman"/>
          <w:sz w:val="32"/>
          <w:szCs w:val="40"/>
        </w:rPr>
        <w:t>C(75分)</w:t>
      </w:r>
      <w:r>
        <w:rPr>
          <w:rFonts w:ascii="仿宋" w:hAnsi="仿宋" w:eastAsia="仿宋" w:cs="Times New Roman"/>
          <w:sz w:val="32"/>
          <w:szCs w:val="40"/>
        </w:rPr>
        <w:t>、</w:t>
      </w:r>
      <w:r>
        <w:rPr>
          <w:rFonts w:hint="eastAsia" w:ascii="仿宋" w:hAnsi="仿宋" w:eastAsia="仿宋" w:cs="Times New Roman"/>
          <w:sz w:val="32"/>
          <w:szCs w:val="40"/>
        </w:rPr>
        <w:t>D(50分)进行赋分，最终得出综合测评分。</w:t>
      </w:r>
    </w:p>
    <w:p>
      <w:pPr>
        <w:keepNext w:val="0"/>
        <w:keepLines w:val="0"/>
        <w:pageBreakBefore w:val="0"/>
        <w:kinsoku/>
        <w:wordWrap/>
        <w:overflowPunct/>
        <w:topLinePunct w:val="0"/>
        <w:autoSpaceDE/>
        <w:autoSpaceDN/>
        <w:bidi w:val="0"/>
        <w:adjustRightInd w:val="0"/>
        <w:snapToGrid w:val="0"/>
        <w:spacing w:line="460" w:lineRule="exact"/>
        <w:ind w:firstLine="645"/>
        <w:textAlignment w:val="auto"/>
        <w:rPr>
          <w:rFonts w:ascii="仿宋" w:hAnsi="仿宋" w:eastAsia="仿宋" w:cs="Times New Roman"/>
          <w:sz w:val="32"/>
          <w:szCs w:val="40"/>
        </w:rPr>
      </w:pPr>
      <w:r>
        <w:rPr>
          <w:rFonts w:ascii="仿宋" w:hAnsi="仿宋" w:eastAsia="仿宋" w:cs="Times New Roman"/>
          <w:sz w:val="32"/>
          <w:szCs w:val="40"/>
        </w:rPr>
        <w:t>（一）考核等级的基本标准是：</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“Ａ”等级</w:t>
      </w:r>
      <w:r>
        <w:rPr>
          <w:rFonts w:ascii="仿宋" w:hAnsi="仿宋" w:eastAsia="仿宋" w:cs="Times New Roman"/>
          <w:sz w:val="32"/>
          <w:szCs w:val="40"/>
        </w:rPr>
        <w:t>：思想政治素质高，组织领导能力强，</w:t>
      </w:r>
      <w:r>
        <w:rPr>
          <w:rFonts w:hint="eastAsia" w:ascii="仿宋" w:hAnsi="仿宋" w:eastAsia="仿宋" w:cs="Times New Roman"/>
          <w:sz w:val="32"/>
          <w:szCs w:val="40"/>
        </w:rPr>
        <w:t>担当作为，</w:t>
      </w:r>
      <w:r>
        <w:rPr>
          <w:rFonts w:ascii="仿宋" w:hAnsi="仿宋" w:eastAsia="仿宋" w:cs="Times New Roman"/>
          <w:sz w:val="32"/>
          <w:szCs w:val="40"/>
        </w:rPr>
        <w:t>工作勤奋，业绩突出，清正廉洁。</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“Ｂ”等级</w:t>
      </w:r>
      <w:r>
        <w:rPr>
          <w:rFonts w:ascii="仿宋" w:hAnsi="仿宋" w:eastAsia="仿宋" w:cs="Times New Roman"/>
          <w:sz w:val="32"/>
          <w:szCs w:val="40"/>
        </w:rPr>
        <w:t>：思想政治素质较高，组织领导能力较强，</w:t>
      </w:r>
      <w:r>
        <w:rPr>
          <w:rFonts w:hint="eastAsia" w:ascii="仿宋" w:hAnsi="仿宋" w:eastAsia="仿宋" w:cs="Times New Roman"/>
          <w:sz w:val="32"/>
          <w:szCs w:val="40"/>
        </w:rPr>
        <w:t>担当作为较好，</w:t>
      </w:r>
      <w:r>
        <w:rPr>
          <w:rFonts w:ascii="仿宋" w:hAnsi="仿宋" w:eastAsia="仿宋" w:cs="Times New Roman"/>
          <w:sz w:val="32"/>
          <w:szCs w:val="40"/>
        </w:rPr>
        <w:t>工作努力，业绩比较突出，做到清正廉洁。</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“Ｃ”等级</w:t>
      </w:r>
      <w:r>
        <w:rPr>
          <w:rFonts w:ascii="仿宋" w:hAnsi="仿宋" w:eastAsia="仿宋" w:cs="Times New Roman"/>
          <w:sz w:val="32"/>
          <w:szCs w:val="40"/>
        </w:rPr>
        <w:t>：思想政治素质</w:t>
      </w:r>
      <w:r>
        <w:rPr>
          <w:rFonts w:hint="eastAsia" w:ascii="仿宋" w:hAnsi="仿宋" w:eastAsia="仿宋" w:cs="Times New Roman"/>
          <w:sz w:val="32"/>
          <w:szCs w:val="40"/>
        </w:rPr>
        <w:t>较高</w:t>
      </w:r>
      <w:r>
        <w:rPr>
          <w:rFonts w:ascii="仿宋" w:hAnsi="仿宋" w:eastAsia="仿宋" w:cs="Times New Roman"/>
          <w:sz w:val="32"/>
          <w:szCs w:val="40"/>
        </w:rPr>
        <w:t>，</w:t>
      </w:r>
      <w:r>
        <w:rPr>
          <w:rFonts w:hint="eastAsia" w:ascii="仿宋" w:hAnsi="仿宋" w:eastAsia="仿宋" w:cs="Times New Roman"/>
          <w:sz w:val="32"/>
          <w:szCs w:val="40"/>
        </w:rPr>
        <w:t>具有一定的</w:t>
      </w:r>
      <w:r>
        <w:rPr>
          <w:rFonts w:ascii="仿宋" w:hAnsi="仿宋" w:eastAsia="仿宋" w:cs="Times New Roman"/>
          <w:sz w:val="32"/>
          <w:szCs w:val="40"/>
        </w:rPr>
        <w:t>组织领导能力，</w:t>
      </w:r>
      <w:r>
        <w:rPr>
          <w:rFonts w:hint="eastAsia" w:ascii="仿宋" w:hAnsi="仿宋" w:eastAsia="仿宋" w:cs="Times New Roman"/>
          <w:sz w:val="32"/>
          <w:szCs w:val="40"/>
        </w:rPr>
        <w:t>履行岗位职责</w:t>
      </w:r>
      <w:r>
        <w:rPr>
          <w:rFonts w:ascii="仿宋" w:hAnsi="仿宋" w:eastAsia="仿宋" w:cs="Times New Roman"/>
          <w:sz w:val="32"/>
          <w:szCs w:val="40"/>
        </w:rPr>
        <w:t>，完成工作任务，</w:t>
      </w:r>
      <w:r>
        <w:rPr>
          <w:rFonts w:hint="eastAsia" w:ascii="仿宋" w:hAnsi="仿宋" w:eastAsia="仿宋" w:cs="Times New Roman"/>
          <w:sz w:val="32"/>
          <w:szCs w:val="40"/>
        </w:rPr>
        <w:t>业绩不够突出，</w:t>
      </w:r>
      <w:r>
        <w:rPr>
          <w:rFonts w:ascii="仿宋" w:hAnsi="仿宋" w:eastAsia="仿宋" w:cs="Times New Roman"/>
          <w:sz w:val="32"/>
          <w:szCs w:val="40"/>
        </w:rPr>
        <w:t>能做到清正廉洁。</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“Ｄ”等级</w:t>
      </w:r>
      <w:r>
        <w:rPr>
          <w:rFonts w:ascii="仿宋" w:hAnsi="仿宋" w:eastAsia="仿宋" w:cs="Times New Roman"/>
          <w:sz w:val="32"/>
          <w:szCs w:val="40"/>
        </w:rPr>
        <w:t>：政治、业务素质难以适应工作要求，工作责任心不强，不能完成工作任务或在工作中有严重失误。</w:t>
      </w:r>
    </w:p>
    <w:p>
      <w:pPr>
        <w:keepNext w:val="0"/>
        <w:keepLines w:val="0"/>
        <w:pageBreakBefore w:val="0"/>
        <w:kinsoku/>
        <w:wordWrap/>
        <w:overflowPunct/>
        <w:topLinePunct w:val="0"/>
        <w:autoSpaceDE/>
        <w:autoSpaceDN/>
        <w:bidi w:val="0"/>
        <w:adjustRightInd w:val="0"/>
        <w:snapToGrid w:val="0"/>
        <w:spacing w:line="460" w:lineRule="exact"/>
        <w:ind w:firstLine="480" w:firstLineChars="15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二</w:t>
      </w:r>
      <w:r>
        <w:rPr>
          <w:rFonts w:ascii="仿宋" w:hAnsi="仿宋" w:eastAsia="仿宋" w:cs="Times New Roman"/>
          <w:sz w:val="32"/>
          <w:szCs w:val="40"/>
        </w:rPr>
        <w:t>）</w:t>
      </w:r>
      <w:r>
        <w:rPr>
          <w:rFonts w:hint="eastAsia" w:ascii="仿宋" w:hAnsi="仿宋" w:eastAsia="仿宋" w:cs="Times New Roman"/>
          <w:sz w:val="32"/>
          <w:szCs w:val="40"/>
        </w:rPr>
        <w:t>为学校的改革、发展和稳定作出优异成绩和重大贡献的，在年度考核确定“Ａ”等级时，可由学校党委直接纳入“Ａ”等级候选对象。</w:t>
      </w:r>
    </w:p>
    <w:p>
      <w:pPr>
        <w:keepNext w:val="0"/>
        <w:keepLines w:val="0"/>
        <w:pageBreakBefore w:val="0"/>
        <w:kinsoku/>
        <w:wordWrap/>
        <w:overflowPunct/>
        <w:topLinePunct w:val="0"/>
        <w:autoSpaceDE/>
        <w:autoSpaceDN/>
        <w:bidi w:val="0"/>
        <w:adjustRightInd w:val="0"/>
        <w:snapToGrid w:val="0"/>
        <w:spacing w:line="460" w:lineRule="exact"/>
        <w:ind w:firstLine="480" w:firstLineChars="15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三</w:t>
      </w:r>
      <w:r>
        <w:rPr>
          <w:rFonts w:ascii="仿宋" w:hAnsi="仿宋" w:eastAsia="仿宋" w:cs="Times New Roman"/>
          <w:sz w:val="32"/>
          <w:szCs w:val="40"/>
        </w:rPr>
        <w:t>）经考核存在下列情况之一者不能评为“</w:t>
      </w:r>
      <w:r>
        <w:rPr>
          <w:rFonts w:hint="eastAsia" w:ascii="仿宋" w:hAnsi="仿宋" w:eastAsia="仿宋" w:cs="Times New Roman"/>
          <w:sz w:val="32"/>
          <w:szCs w:val="40"/>
        </w:rPr>
        <w:t>Ａ</w:t>
      </w:r>
      <w:r>
        <w:rPr>
          <w:rFonts w:ascii="仿宋" w:hAnsi="仿宋" w:eastAsia="仿宋" w:cs="Times New Roman"/>
          <w:sz w:val="32"/>
          <w:szCs w:val="40"/>
        </w:rPr>
        <w:t>”</w:t>
      </w:r>
      <w:r>
        <w:rPr>
          <w:rFonts w:hint="eastAsia" w:ascii="仿宋" w:hAnsi="仿宋" w:eastAsia="仿宋" w:cs="Times New Roman"/>
          <w:sz w:val="32"/>
          <w:szCs w:val="40"/>
        </w:rPr>
        <w:t>等级</w:t>
      </w:r>
      <w:r>
        <w:rPr>
          <w:rFonts w:ascii="仿宋" w:hAnsi="仿宋" w:eastAsia="仿宋" w:cs="Times New Roman"/>
          <w:sz w:val="32"/>
          <w:szCs w:val="40"/>
        </w:rPr>
        <w:t xml:space="preserve">：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1.</w:t>
      </w:r>
      <w:r>
        <w:rPr>
          <w:rFonts w:hint="eastAsia" w:ascii="仿宋" w:hAnsi="仿宋" w:eastAsia="仿宋" w:cs="Times New Roman"/>
          <w:sz w:val="32"/>
          <w:szCs w:val="40"/>
        </w:rPr>
        <w:t>理想信念不够坚定，没有自觉在思想上政治上行动上同党中央保持高度一致的，意识形态方面存在问题。</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2.</w:t>
      </w:r>
      <w:r>
        <w:rPr>
          <w:rFonts w:ascii="仿宋" w:hAnsi="仿宋" w:eastAsia="仿宋" w:cs="Times New Roman"/>
          <w:sz w:val="32"/>
          <w:szCs w:val="40"/>
        </w:rPr>
        <w:t>工作中存在主观过错、重点任务落实不到位、重大事件处置不妥当等情况造成不良影响的；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3</w:t>
      </w:r>
      <w:r>
        <w:rPr>
          <w:rFonts w:ascii="仿宋" w:hAnsi="仿宋" w:eastAsia="仿宋" w:cs="Times New Roman"/>
          <w:sz w:val="32"/>
          <w:szCs w:val="40"/>
        </w:rPr>
        <w:t>.在领导干部个人有关事项报告中因存在漏报行为受到批评教育、责令作出检查、限期整改等处理的；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4</w:t>
      </w:r>
      <w:r>
        <w:rPr>
          <w:rFonts w:ascii="仿宋" w:hAnsi="仿宋" w:eastAsia="仿宋" w:cs="Times New Roman"/>
          <w:sz w:val="32"/>
          <w:szCs w:val="40"/>
        </w:rPr>
        <w:t>.不按要求上交本人持有因私出国（境）证件的；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5</w:t>
      </w:r>
      <w:r>
        <w:rPr>
          <w:rFonts w:ascii="仿宋" w:hAnsi="仿宋" w:eastAsia="仿宋" w:cs="Times New Roman"/>
          <w:sz w:val="32"/>
          <w:szCs w:val="40"/>
        </w:rPr>
        <w:t>.不严格执行学校中层干部离校请销假制度的。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四</w:t>
      </w:r>
      <w:r>
        <w:rPr>
          <w:rFonts w:ascii="仿宋" w:hAnsi="仿宋" w:eastAsia="仿宋" w:cs="Times New Roman"/>
          <w:sz w:val="32"/>
          <w:szCs w:val="40"/>
        </w:rPr>
        <w:t>）经考核存在下列情况之一者应认定为“</w:t>
      </w:r>
      <w:r>
        <w:rPr>
          <w:rFonts w:hint="eastAsia" w:ascii="仿宋" w:hAnsi="仿宋" w:eastAsia="仿宋" w:cs="Times New Roman"/>
          <w:sz w:val="32"/>
          <w:szCs w:val="40"/>
        </w:rPr>
        <w:t>Ｄ</w:t>
      </w:r>
      <w:r>
        <w:rPr>
          <w:rFonts w:ascii="仿宋" w:hAnsi="仿宋" w:eastAsia="仿宋" w:cs="Times New Roman"/>
          <w:sz w:val="32"/>
          <w:szCs w:val="40"/>
        </w:rPr>
        <w:t>”</w:t>
      </w:r>
      <w:r>
        <w:rPr>
          <w:rFonts w:hint="eastAsia" w:ascii="仿宋" w:hAnsi="仿宋" w:eastAsia="仿宋" w:cs="Times New Roman"/>
          <w:sz w:val="32"/>
          <w:szCs w:val="40"/>
        </w:rPr>
        <w:t>等级</w:t>
      </w:r>
      <w:r>
        <w:rPr>
          <w:rFonts w:ascii="仿宋" w:hAnsi="仿宋" w:eastAsia="仿宋" w:cs="Times New Roman"/>
          <w:sz w:val="32"/>
          <w:szCs w:val="40"/>
        </w:rPr>
        <w:t>：</w:t>
      </w:r>
    </w:p>
    <w:p>
      <w:pPr>
        <w:pStyle w:val="2"/>
        <w:keepNext w:val="0"/>
        <w:keepLines w:val="0"/>
        <w:pageBreakBefore w:val="0"/>
        <w:shd w:val="clear" w:color="auto" w:fill="FCFCFC"/>
        <w:kinsoku/>
        <w:wordWrap/>
        <w:overflowPunct/>
        <w:topLinePunct w:val="0"/>
        <w:autoSpaceDE/>
        <w:autoSpaceDN/>
        <w:bidi w:val="0"/>
        <w:spacing w:before="0" w:beforeAutospacing="0" w:after="0" w:afterAutospacing="0" w:line="460" w:lineRule="exact"/>
        <w:ind w:right="84" w:firstLine="630" w:firstLineChars="196"/>
        <w:textAlignment w:val="auto"/>
        <w:rPr>
          <w:rFonts w:ascii="仿宋" w:hAnsi="仿宋" w:eastAsia="仿宋" w:cs="Times New Roman"/>
          <w:b w:val="0"/>
          <w:bCs w:val="0"/>
          <w:kern w:val="2"/>
          <w:sz w:val="32"/>
          <w:szCs w:val="40"/>
        </w:rPr>
      </w:pPr>
      <w:r>
        <w:rPr>
          <w:rFonts w:ascii="仿宋" w:hAnsi="仿宋" w:eastAsia="仿宋" w:cs="Times New Roman"/>
          <w:sz w:val="32"/>
          <w:szCs w:val="40"/>
        </w:rPr>
        <w:t>1.</w:t>
      </w:r>
      <w:r>
        <w:rPr>
          <w:rFonts w:ascii="仿宋" w:hAnsi="仿宋" w:eastAsia="仿宋" w:cs="Times New Roman"/>
          <w:b w:val="0"/>
          <w:sz w:val="32"/>
          <w:szCs w:val="40"/>
        </w:rPr>
        <w:t>违</w:t>
      </w:r>
      <w:r>
        <w:rPr>
          <w:rFonts w:ascii="仿宋" w:hAnsi="仿宋" w:eastAsia="仿宋" w:cs="Times New Roman"/>
          <w:b w:val="0"/>
          <w:bCs w:val="0"/>
          <w:kern w:val="2"/>
          <w:sz w:val="32"/>
          <w:szCs w:val="40"/>
        </w:rPr>
        <w:t>反</w:t>
      </w:r>
      <w:r>
        <w:rPr>
          <w:rFonts w:hint="eastAsia" w:ascii="仿宋" w:hAnsi="仿宋" w:eastAsia="仿宋" w:cs="Times New Roman"/>
          <w:b w:val="0"/>
          <w:kern w:val="2"/>
          <w:sz w:val="32"/>
          <w:szCs w:val="40"/>
        </w:rPr>
        <w:t>《中共中央八项规定》和</w:t>
      </w:r>
      <w:r>
        <w:rPr>
          <w:rFonts w:hint="eastAsia" w:ascii="仿宋" w:hAnsi="仿宋" w:eastAsia="仿宋" w:cs="Times New Roman"/>
          <w:b w:val="0"/>
          <w:bCs w:val="0"/>
          <w:kern w:val="2"/>
          <w:sz w:val="32"/>
          <w:szCs w:val="40"/>
        </w:rPr>
        <w:t>《教育部六条禁令》</w:t>
      </w:r>
      <w:r>
        <w:rPr>
          <w:rFonts w:ascii="仿宋" w:hAnsi="仿宋" w:eastAsia="仿宋" w:cs="Times New Roman"/>
          <w:b w:val="0"/>
          <w:bCs w:val="0"/>
          <w:kern w:val="2"/>
          <w:sz w:val="32"/>
          <w:szCs w:val="40"/>
        </w:rPr>
        <w:t>要求之一的；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2.当年受到党内警告（含警告）以上处分或行政记过（含记过）以上处分的；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3.有严重问题正在审查处理之中的；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4.严重失职，造成不良影响或严重损失的；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5.在领导干部个人有关事项报告中因存在漏报或隐瞒不报行为受到诫勉等处理的；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6.不经</w:t>
      </w:r>
      <w:r>
        <w:rPr>
          <w:rFonts w:hint="eastAsia" w:ascii="仿宋" w:hAnsi="仿宋" w:eastAsia="仿宋" w:cs="Times New Roman"/>
          <w:sz w:val="32"/>
          <w:szCs w:val="40"/>
        </w:rPr>
        <w:t>学</w:t>
      </w:r>
      <w:r>
        <w:rPr>
          <w:rFonts w:ascii="仿宋" w:hAnsi="仿宋" w:eastAsia="仿宋" w:cs="Times New Roman"/>
          <w:sz w:val="32"/>
          <w:szCs w:val="40"/>
        </w:rPr>
        <w:t>校</w:t>
      </w:r>
      <w:r>
        <w:rPr>
          <w:rFonts w:hint="eastAsia" w:ascii="仿宋" w:hAnsi="仿宋" w:eastAsia="仿宋" w:cs="Times New Roman"/>
          <w:sz w:val="32"/>
          <w:szCs w:val="40"/>
        </w:rPr>
        <w:t>党委</w:t>
      </w:r>
      <w:r>
        <w:rPr>
          <w:rFonts w:ascii="仿宋" w:hAnsi="仿宋" w:eastAsia="仿宋" w:cs="Times New Roman"/>
          <w:sz w:val="32"/>
          <w:szCs w:val="40"/>
        </w:rPr>
        <w:t>审批私自出国（境）的；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7.按照规定其它被列为 “一票否决”的。</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hint="eastAsia" w:ascii="仿宋" w:hAnsi="仿宋" w:eastAsia="仿宋" w:cs="Times New Roman"/>
          <w:b/>
          <w:sz w:val="32"/>
          <w:szCs w:val="40"/>
        </w:rPr>
        <w:t>六</w:t>
      </w:r>
      <w:r>
        <w:rPr>
          <w:rFonts w:ascii="仿宋" w:hAnsi="仿宋" w:eastAsia="仿宋" w:cs="Times New Roman"/>
          <w:b/>
          <w:sz w:val="32"/>
          <w:szCs w:val="40"/>
        </w:rPr>
        <w:t>、考核程序</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 xml:space="preserve">（一）年度总结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全体</w:t>
      </w:r>
      <w:r>
        <w:rPr>
          <w:rFonts w:ascii="仿宋" w:hAnsi="仿宋" w:eastAsia="仿宋" w:cs="Times New Roman"/>
          <w:sz w:val="32"/>
          <w:szCs w:val="40"/>
        </w:rPr>
        <w:t>干部对照考核的主要内容，结合岗位职责和本年度工作计划</w:t>
      </w:r>
      <w:r>
        <w:rPr>
          <w:rFonts w:hint="eastAsia" w:ascii="仿宋" w:hAnsi="仿宋" w:eastAsia="仿宋" w:cs="Times New Roman"/>
          <w:sz w:val="32"/>
          <w:szCs w:val="40"/>
        </w:rPr>
        <w:t>，以</w:t>
      </w:r>
      <w:r>
        <w:rPr>
          <w:rFonts w:ascii="仿宋" w:hAnsi="仿宋" w:eastAsia="仿宋" w:cs="Times New Roman"/>
          <w:sz w:val="32"/>
          <w:szCs w:val="40"/>
        </w:rPr>
        <w:t>德、能、勤、绩、廉</w:t>
      </w:r>
      <w:r>
        <w:rPr>
          <w:rFonts w:hint="eastAsia" w:ascii="仿宋" w:hAnsi="仿宋" w:eastAsia="仿宋" w:cs="Times New Roman"/>
          <w:sz w:val="32"/>
          <w:szCs w:val="40"/>
        </w:rPr>
        <w:t>等五个方面</w:t>
      </w:r>
      <w:r>
        <w:rPr>
          <w:rFonts w:ascii="仿宋" w:hAnsi="仿宋" w:eastAsia="仿宋" w:cs="Times New Roman"/>
          <w:sz w:val="32"/>
          <w:szCs w:val="40"/>
        </w:rPr>
        <w:t>撰写个人年度工作总结</w:t>
      </w:r>
      <w:r>
        <w:rPr>
          <w:rFonts w:hint="eastAsia" w:ascii="仿宋" w:hAnsi="仿宋" w:eastAsia="仿宋" w:cs="Times New Roman"/>
          <w:sz w:val="32"/>
          <w:szCs w:val="40"/>
        </w:rPr>
        <w:t>，</w:t>
      </w:r>
      <w:r>
        <w:rPr>
          <w:rFonts w:ascii="仿宋" w:hAnsi="仿宋" w:eastAsia="仿宋" w:cs="Times New Roman"/>
          <w:sz w:val="32"/>
          <w:szCs w:val="40"/>
        </w:rPr>
        <w:t>重点突出个人履行岗位职责、完成工作任务的情况和廉洁自律及党风廉政建设、一岗双责等情况，并填写《</w:t>
      </w:r>
      <w:r>
        <w:rPr>
          <w:rFonts w:hint="eastAsia" w:ascii="仿宋" w:hAnsi="仿宋" w:eastAsia="仿宋" w:cs="Times New Roman"/>
          <w:sz w:val="32"/>
          <w:szCs w:val="40"/>
        </w:rPr>
        <w:t>干部年度考核登记表</w:t>
      </w:r>
      <w:r>
        <w:rPr>
          <w:rFonts w:ascii="仿宋" w:hAnsi="仿宋" w:eastAsia="仿宋" w:cs="Times New Roman"/>
          <w:sz w:val="32"/>
          <w:szCs w:val="40"/>
        </w:rPr>
        <w:t>》。</w:t>
      </w:r>
      <w:r>
        <w:rPr>
          <w:rFonts w:hint="eastAsia" w:ascii="仿宋" w:hAnsi="仿宋" w:eastAsia="仿宋" w:cs="Times New Roman"/>
          <w:sz w:val="32"/>
          <w:szCs w:val="40"/>
        </w:rPr>
        <w:t>总结由</w:t>
      </w:r>
      <w:r>
        <w:rPr>
          <w:rFonts w:ascii="仿宋" w:hAnsi="仿宋" w:eastAsia="仿宋" w:cs="Times New Roman"/>
          <w:sz w:val="32"/>
          <w:szCs w:val="40"/>
        </w:rPr>
        <w:t>校</w:t>
      </w:r>
      <w:r>
        <w:rPr>
          <w:rFonts w:hint="eastAsia" w:ascii="仿宋" w:hAnsi="仿宋" w:eastAsia="仿宋" w:cs="Times New Roman"/>
          <w:sz w:val="32"/>
          <w:szCs w:val="40"/>
        </w:rPr>
        <w:t>党委组织部在全校范围予以公示。</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二</w:t>
      </w:r>
      <w:r>
        <w:rPr>
          <w:rFonts w:ascii="仿宋" w:hAnsi="仿宋" w:eastAsia="仿宋" w:cs="Times New Roman"/>
          <w:sz w:val="32"/>
          <w:szCs w:val="40"/>
        </w:rPr>
        <w:t>）民主测评</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校</w:t>
      </w:r>
      <w:r>
        <w:rPr>
          <w:rFonts w:hint="eastAsia" w:ascii="仿宋" w:hAnsi="仿宋" w:eastAsia="仿宋" w:cs="Times New Roman"/>
          <w:sz w:val="32"/>
          <w:szCs w:val="40"/>
        </w:rPr>
        <w:t>党委组织部</w:t>
      </w:r>
      <w:r>
        <w:rPr>
          <w:rFonts w:ascii="仿宋" w:hAnsi="仿宋" w:eastAsia="仿宋" w:cs="Times New Roman"/>
          <w:sz w:val="32"/>
          <w:szCs w:val="40"/>
        </w:rPr>
        <w:t>分类组织</w:t>
      </w:r>
      <w:r>
        <w:rPr>
          <w:rFonts w:hint="eastAsia" w:ascii="仿宋" w:hAnsi="仿宋" w:eastAsia="仿宋" w:cs="Times New Roman"/>
          <w:sz w:val="32"/>
          <w:szCs w:val="40"/>
        </w:rPr>
        <w:t>教职工测评、</w:t>
      </w:r>
      <w:r>
        <w:rPr>
          <w:rFonts w:ascii="仿宋" w:hAnsi="仿宋" w:eastAsia="仿宋" w:cs="Times New Roman"/>
          <w:sz w:val="32"/>
          <w:szCs w:val="40"/>
        </w:rPr>
        <w:t>干部互评、学校领导对干部测评，并根据测评得分按比例计算干部年度考核综合测评得分。</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三</w:t>
      </w:r>
      <w:r>
        <w:rPr>
          <w:rFonts w:ascii="仿宋" w:hAnsi="仿宋" w:eastAsia="仿宋" w:cs="Times New Roman"/>
          <w:sz w:val="32"/>
          <w:szCs w:val="40"/>
        </w:rPr>
        <w:t>）</w:t>
      </w:r>
      <w:r>
        <w:rPr>
          <w:rFonts w:hint="eastAsia" w:ascii="仿宋" w:hAnsi="仿宋" w:eastAsia="仿宋" w:cs="Times New Roman"/>
          <w:sz w:val="32"/>
          <w:szCs w:val="40"/>
        </w:rPr>
        <w:t>综合排序</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校</w:t>
      </w:r>
      <w:r>
        <w:rPr>
          <w:rFonts w:hint="eastAsia" w:ascii="仿宋" w:hAnsi="仿宋" w:eastAsia="仿宋" w:cs="Times New Roman"/>
          <w:sz w:val="32"/>
          <w:szCs w:val="40"/>
        </w:rPr>
        <w:t>党委组织部汇总测评成绩，</w:t>
      </w:r>
      <w:r>
        <w:rPr>
          <w:rFonts w:hint="eastAsia" w:ascii="仿宋" w:hAnsi="仿宋" w:eastAsia="仿宋" w:cs="Times New Roman"/>
          <w:sz w:val="32"/>
          <w:szCs w:val="40"/>
          <w:lang w:eastAsia="zh-CN"/>
        </w:rPr>
        <w:t>进行</w:t>
      </w:r>
      <w:r>
        <w:rPr>
          <w:rFonts w:hint="eastAsia" w:ascii="仿宋" w:hAnsi="仿宋" w:eastAsia="仿宋" w:cs="Times New Roman"/>
          <w:sz w:val="32"/>
          <w:szCs w:val="40"/>
        </w:rPr>
        <w:t>综合</w:t>
      </w:r>
      <w:r>
        <w:rPr>
          <w:rFonts w:hint="eastAsia" w:ascii="仿宋" w:hAnsi="仿宋" w:eastAsia="仿宋" w:cs="Times New Roman"/>
          <w:sz w:val="32"/>
          <w:szCs w:val="40"/>
          <w:lang w:eastAsia="zh-CN"/>
        </w:rPr>
        <w:t>排序。</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（四）党委审定</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strike/>
          <w:dstrike w:val="0"/>
          <w:sz w:val="32"/>
          <w:szCs w:val="40"/>
          <w:highlight w:val="yellow"/>
        </w:rPr>
      </w:pPr>
      <w:r>
        <w:rPr>
          <w:rFonts w:hint="eastAsia" w:ascii="仿宋" w:hAnsi="仿宋" w:eastAsia="仿宋" w:cs="Times New Roman"/>
          <w:b/>
          <w:sz w:val="32"/>
          <w:szCs w:val="40"/>
          <w:lang w:eastAsia="zh-CN"/>
        </w:rPr>
        <w:t>校党委根据综合测评分，讨论确定</w:t>
      </w:r>
      <w:r>
        <w:rPr>
          <w:rFonts w:hint="eastAsia" w:ascii="仿宋" w:hAnsi="仿宋" w:eastAsia="仿宋" w:cs="Times New Roman"/>
          <w:b/>
          <w:sz w:val="32"/>
          <w:szCs w:val="40"/>
        </w:rPr>
        <w:t>中层干部</w:t>
      </w:r>
      <w:r>
        <w:rPr>
          <w:rFonts w:hint="eastAsia" w:ascii="仿宋" w:hAnsi="仿宋" w:eastAsia="仿宋" w:cs="Times New Roman"/>
          <w:b/>
          <w:sz w:val="32"/>
          <w:szCs w:val="40"/>
          <w:lang w:eastAsia="zh-CN"/>
        </w:rPr>
        <w:t>年度考核</w:t>
      </w:r>
      <w:r>
        <w:rPr>
          <w:rFonts w:hint="eastAsia" w:ascii="仿宋" w:hAnsi="仿宋" w:eastAsia="仿宋" w:cs="Times New Roman"/>
          <w:b/>
          <w:sz w:val="32"/>
          <w:szCs w:val="40"/>
        </w:rPr>
        <w:t>A、B、C、D四个等级，其中“A”等级</w:t>
      </w:r>
      <w:r>
        <w:rPr>
          <w:rFonts w:ascii="仿宋" w:hAnsi="仿宋" w:eastAsia="仿宋" w:cs="Times New Roman"/>
          <w:b/>
          <w:sz w:val="32"/>
          <w:szCs w:val="40"/>
        </w:rPr>
        <w:t>不超过考核总人数</w:t>
      </w:r>
      <w:r>
        <w:rPr>
          <w:rFonts w:hint="eastAsia" w:ascii="仿宋" w:hAnsi="仿宋" w:eastAsia="仿宋" w:cs="Times New Roman"/>
          <w:b/>
          <w:sz w:val="32"/>
          <w:szCs w:val="40"/>
        </w:rPr>
        <w:t>30%</w:t>
      </w:r>
      <w:r>
        <w:rPr>
          <w:rFonts w:hint="eastAsia" w:ascii="仿宋" w:hAnsi="仿宋" w:eastAsia="仿宋" w:cs="Times New Roman"/>
          <w:b/>
          <w:sz w:val="32"/>
          <w:szCs w:val="40"/>
          <w:lang w:eastAsia="zh-CN"/>
        </w:rPr>
        <w:t>。</w:t>
      </w:r>
    </w:p>
    <w:p>
      <w:pPr>
        <w:keepNext w:val="0"/>
        <w:keepLines w:val="0"/>
        <w:pageBreakBefore w:val="0"/>
        <w:kinsoku/>
        <w:wordWrap/>
        <w:overflowPunct/>
        <w:topLinePunct w:val="0"/>
        <w:autoSpaceDE/>
        <w:autoSpaceDN/>
        <w:bidi w:val="0"/>
        <w:adjustRightInd w:val="0"/>
        <w:snapToGrid w:val="0"/>
        <w:spacing w:line="460" w:lineRule="exact"/>
        <w:ind w:firstLine="645"/>
        <w:textAlignment w:val="auto"/>
        <w:rPr>
          <w:rFonts w:ascii="仿宋" w:hAnsi="仿宋" w:eastAsia="仿宋" w:cs="Times New Roman"/>
          <w:sz w:val="32"/>
          <w:szCs w:val="40"/>
        </w:rPr>
      </w:pPr>
      <w:r>
        <w:rPr>
          <w:rFonts w:hint="eastAsia" w:ascii="仿宋" w:hAnsi="仿宋" w:eastAsia="仿宋" w:cs="Times New Roman"/>
          <w:sz w:val="32"/>
          <w:szCs w:val="40"/>
        </w:rPr>
        <w:t>考核“A”等级的干部为年度考核“优秀”等级建议人选，党委</w:t>
      </w:r>
      <w:r>
        <w:rPr>
          <w:rFonts w:hint="eastAsia" w:ascii="仿宋" w:hAnsi="仿宋" w:eastAsia="仿宋" w:cs="Times New Roman"/>
          <w:sz w:val="32"/>
          <w:szCs w:val="40"/>
          <w:lang w:eastAsia="zh-CN"/>
        </w:rPr>
        <w:t>会</w:t>
      </w:r>
      <w:r>
        <w:rPr>
          <w:rFonts w:hint="eastAsia" w:ascii="仿宋" w:hAnsi="仿宋" w:eastAsia="仿宋" w:cs="Times New Roman"/>
          <w:sz w:val="32"/>
          <w:szCs w:val="40"/>
        </w:rPr>
        <w:t>讨论</w:t>
      </w:r>
      <w:r>
        <w:rPr>
          <w:rFonts w:ascii="仿宋" w:hAnsi="仿宋" w:eastAsia="仿宋" w:cs="Times New Roman"/>
          <w:sz w:val="32"/>
          <w:szCs w:val="40"/>
        </w:rPr>
        <w:t>确定不超过</w:t>
      </w:r>
      <w:r>
        <w:rPr>
          <w:rFonts w:ascii="仿宋" w:hAnsi="仿宋" w:eastAsia="仿宋" w:cs="Times New Roman"/>
          <w:b/>
          <w:sz w:val="32"/>
          <w:szCs w:val="40"/>
        </w:rPr>
        <w:t>考核总人数</w:t>
      </w:r>
      <w:r>
        <w:rPr>
          <w:rFonts w:hint="eastAsia" w:ascii="仿宋" w:hAnsi="仿宋" w:eastAsia="仿宋" w:cs="Times New Roman"/>
          <w:b/>
          <w:sz w:val="32"/>
          <w:szCs w:val="40"/>
        </w:rPr>
        <w:t>15%的</w:t>
      </w:r>
      <w:r>
        <w:rPr>
          <w:rFonts w:ascii="仿宋" w:hAnsi="仿宋" w:eastAsia="仿宋" w:cs="Times New Roman"/>
          <w:b/>
          <w:sz w:val="32"/>
          <w:szCs w:val="40"/>
        </w:rPr>
        <w:t>干部</w:t>
      </w:r>
      <w:r>
        <w:rPr>
          <w:rFonts w:hint="eastAsia" w:ascii="仿宋" w:hAnsi="仿宋" w:eastAsia="仿宋" w:cs="Times New Roman"/>
          <w:b/>
          <w:sz w:val="32"/>
          <w:szCs w:val="40"/>
        </w:rPr>
        <w:t>为年度考核“优秀”</w:t>
      </w:r>
      <w:r>
        <w:rPr>
          <w:rFonts w:hint="eastAsia" w:ascii="仿宋" w:hAnsi="仿宋" w:eastAsia="仿宋" w:cs="Times New Roman"/>
          <w:sz w:val="32"/>
          <w:szCs w:val="40"/>
        </w:rPr>
        <w:t>等级人员；考核“D”等级的干部为年度考核“基本合格”或“不合格”等级的建议人选，</w:t>
      </w:r>
      <w:r>
        <w:rPr>
          <w:rFonts w:hint="eastAsia" w:ascii="仿宋" w:hAnsi="仿宋" w:eastAsia="仿宋" w:cs="Times New Roman"/>
          <w:b/>
          <w:sz w:val="32"/>
          <w:szCs w:val="40"/>
        </w:rPr>
        <w:t>其他干部为年度考核“合格”等级的建议人选，</w:t>
      </w:r>
      <w:r>
        <w:rPr>
          <w:rFonts w:hint="eastAsia" w:ascii="仿宋" w:hAnsi="仿宋" w:eastAsia="仿宋" w:cs="Times New Roman"/>
          <w:sz w:val="32"/>
          <w:szCs w:val="40"/>
        </w:rPr>
        <w:t>均</w:t>
      </w:r>
      <w:r>
        <w:rPr>
          <w:rFonts w:hint="eastAsia" w:ascii="仿宋" w:hAnsi="仿宋" w:eastAsia="仿宋" w:cs="Times New Roman"/>
          <w:sz w:val="32"/>
          <w:szCs w:val="40"/>
          <w:lang w:eastAsia="zh-CN"/>
        </w:rPr>
        <w:t>由</w:t>
      </w:r>
      <w:r>
        <w:rPr>
          <w:rFonts w:hint="eastAsia" w:ascii="仿宋" w:hAnsi="仿宋" w:eastAsia="仿宋" w:cs="Times New Roman"/>
          <w:sz w:val="32"/>
          <w:szCs w:val="40"/>
        </w:rPr>
        <w:t>党委会讨论并</w:t>
      </w:r>
      <w:r>
        <w:rPr>
          <w:rFonts w:ascii="仿宋" w:hAnsi="仿宋" w:eastAsia="仿宋" w:cs="Times New Roman"/>
          <w:sz w:val="32"/>
          <w:szCs w:val="40"/>
        </w:rPr>
        <w:t>审核</w:t>
      </w:r>
      <w:r>
        <w:rPr>
          <w:rFonts w:hint="eastAsia" w:ascii="仿宋" w:hAnsi="仿宋" w:eastAsia="仿宋" w:cs="Times New Roman"/>
          <w:sz w:val="32"/>
          <w:szCs w:val="40"/>
        </w:rPr>
        <w:t>确定。</w:t>
      </w:r>
      <w:r>
        <w:rPr>
          <w:rFonts w:ascii="仿宋" w:hAnsi="仿宋" w:eastAsia="仿宋" w:cs="Times New Roman"/>
          <w:sz w:val="32"/>
          <w:szCs w:val="40"/>
        </w:rPr>
        <w:t xml:space="preserve">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五</w:t>
      </w:r>
      <w:r>
        <w:rPr>
          <w:rFonts w:ascii="仿宋" w:hAnsi="仿宋" w:eastAsia="仿宋" w:cs="Times New Roman"/>
          <w:sz w:val="32"/>
          <w:szCs w:val="40"/>
        </w:rPr>
        <w:t>）结果公示</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对确定等级为“优秀”的人员名单进行公示。</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w:t>
      </w:r>
      <w:r>
        <w:rPr>
          <w:rFonts w:hint="eastAsia" w:ascii="仿宋" w:hAnsi="仿宋" w:eastAsia="仿宋" w:cs="Times New Roman"/>
          <w:sz w:val="32"/>
          <w:szCs w:val="40"/>
        </w:rPr>
        <w:t>六</w:t>
      </w:r>
      <w:r>
        <w:rPr>
          <w:rFonts w:ascii="仿宋" w:hAnsi="仿宋" w:eastAsia="仿宋" w:cs="Times New Roman"/>
          <w:sz w:val="32"/>
          <w:szCs w:val="40"/>
        </w:rPr>
        <w:t xml:space="preserve">）考核反馈 </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年度</w:t>
      </w:r>
      <w:r>
        <w:rPr>
          <w:rFonts w:ascii="仿宋" w:hAnsi="仿宋" w:eastAsia="仿宋" w:cs="Times New Roman"/>
          <w:sz w:val="32"/>
          <w:szCs w:val="40"/>
        </w:rPr>
        <w:t>考核结果由校</w:t>
      </w:r>
      <w:r>
        <w:rPr>
          <w:rFonts w:hint="eastAsia" w:ascii="仿宋" w:hAnsi="仿宋" w:eastAsia="仿宋" w:cs="Times New Roman"/>
          <w:sz w:val="32"/>
          <w:szCs w:val="40"/>
        </w:rPr>
        <w:t>党委组织部进行反馈</w:t>
      </w:r>
      <w:r>
        <w:rPr>
          <w:rFonts w:ascii="仿宋" w:hAnsi="仿宋" w:eastAsia="仿宋" w:cs="Times New Roman"/>
          <w:sz w:val="32"/>
          <w:szCs w:val="40"/>
        </w:rPr>
        <w:t>，</w:t>
      </w:r>
      <w:r>
        <w:rPr>
          <w:rFonts w:hint="eastAsia" w:ascii="仿宋" w:hAnsi="仿宋" w:eastAsia="仿宋" w:cs="Times New Roman"/>
          <w:sz w:val="32"/>
          <w:szCs w:val="40"/>
        </w:rPr>
        <w:t>并</w:t>
      </w:r>
      <w:r>
        <w:rPr>
          <w:rFonts w:ascii="仿宋" w:hAnsi="仿宋" w:eastAsia="仿宋" w:cs="Times New Roman"/>
          <w:sz w:val="32"/>
          <w:szCs w:val="40"/>
        </w:rPr>
        <w:t>存入本人档案。</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hint="eastAsia" w:ascii="仿宋" w:hAnsi="仿宋" w:eastAsia="仿宋" w:cs="Times New Roman"/>
          <w:b/>
          <w:sz w:val="32"/>
          <w:szCs w:val="40"/>
        </w:rPr>
        <w:t>七、考核结果的使用</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hint="eastAsia" w:ascii="仿宋" w:hAnsi="仿宋" w:eastAsia="仿宋" w:cs="Times New Roman"/>
          <w:sz w:val="32"/>
          <w:szCs w:val="40"/>
        </w:rPr>
        <w:t>干部年度考核结果将</w:t>
      </w:r>
      <w:r>
        <w:rPr>
          <w:rFonts w:hint="eastAsia" w:ascii="仿宋" w:hAnsi="仿宋" w:eastAsia="仿宋" w:cs="Times New Roman"/>
          <w:sz w:val="32"/>
          <w:szCs w:val="40"/>
          <w:lang w:eastAsia="zh-CN"/>
        </w:rPr>
        <w:t>作</w:t>
      </w:r>
      <w:r>
        <w:rPr>
          <w:rFonts w:hint="eastAsia" w:ascii="仿宋" w:hAnsi="仿宋" w:eastAsia="仿宋" w:cs="Times New Roman"/>
          <w:sz w:val="32"/>
          <w:szCs w:val="40"/>
        </w:rPr>
        <w:t>为干部绩效分配、聘任、调整、交流、轮岗、奖惩以及评先评优的重要依据。</w:t>
      </w:r>
      <w:r>
        <w:rPr>
          <w:rFonts w:hint="eastAsia" w:ascii="仿宋" w:hAnsi="仿宋" w:eastAsia="仿宋" w:cs="Times New Roman"/>
          <w:sz w:val="32"/>
          <w:szCs w:val="40"/>
          <w:u w:val="none"/>
        </w:rPr>
        <w:t>考核成绩排名在</w:t>
      </w:r>
      <w:r>
        <w:rPr>
          <w:rFonts w:hint="eastAsia" w:ascii="仿宋" w:hAnsi="仿宋" w:eastAsia="仿宋" w:cs="Times New Roman"/>
          <w:b/>
          <w:bCs/>
          <w:sz w:val="32"/>
          <w:szCs w:val="40"/>
          <w:u w:val="none"/>
          <w:lang w:eastAsia="zh-CN"/>
        </w:rPr>
        <w:t>末</w:t>
      </w:r>
      <w:r>
        <w:rPr>
          <w:rFonts w:hint="eastAsia" w:ascii="仿宋" w:hAnsi="仿宋" w:eastAsia="仿宋" w:cs="Times New Roman"/>
          <w:b/>
          <w:bCs/>
          <w:sz w:val="32"/>
          <w:szCs w:val="40"/>
          <w:u w:val="none"/>
          <w:lang w:val="en-US" w:eastAsia="zh-CN"/>
        </w:rPr>
        <w:t>三</w:t>
      </w:r>
      <w:r>
        <w:rPr>
          <w:rFonts w:hint="eastAsia" w:ascii="仿宋" w:hAnsi="仿宋" w:eastAsia="仿宋" w:cs="Times New Roman"/>
          <w:b/>
          <w:bCs/>
          <w:sz w:val="32"/>
          <w:szCs w:val="40"/>
          <w:u w:val="none"/>
          <w:lang w:eastAsia="zh-CN"/>
        </w:rPr>
        <w:t>位</w:t>
      </w:r>
      <w:r>
        <w:rPr>
          <w:rFonts w:hint="eastAsia" w:ascii="仿宋" w:hAnsi="仿宋" w:eastAsia="仿宋" w:cs="Times New Roman"/>
          <w:b/>
          <w:bCs/>
          <w:sz w:val="32"/>
          <w:szCs w:val="40"/>
          <w:u w:val="none"/>
          <w:lang w:val="en-US" w:eastAsia="zh-CN"/>
        </w:rPr>
        <w:t>且综合测评分低于75分</w:t>
      </w:r>
      <w:r>
        <w:rPr>
          <w:rFonts w:hint="eastAsia" w:ascii="仿宋" w:hAnsi="仿宋" w:eastAsia="仿宋" w:cs="Times New Roman"/>
          <w:sz w:val="32"/>
          <w:szCs w:val="40"/>
          <w:u w:val="none"/>
        </w:rPr>
        <w:t>的个别干部</w:t>
      </w:r>
      <w:r>
        <w:rPr>
          <w:rFonts w:hint="eastAsia" w:ascii="仿宋" w:hAnsi="仿宋" w:eastAsia="仿宋" w:cs="Times New Roman"/>
          <w:sz w:val="32"/>
          <w:szCs w:val="40"/>
        </w:rPr>
        <w:t>，实行提醒谈话制度，由学校党委和纪委与考核对象谈话。对考核结果确定为不合格等次的，根据不同情况可以降职或调整工作。</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ascii="仿宋" w:hAnsi="仿宋" w:eastAsia="仿宋" w:cs="Times New Roman"/>
          <w:b/>
          <w:sz w:val="32"/>
          <w:szCs w:val="40"/>
        </w:rPr>
      </w:pPr>
      <w:r>
        <w:rPr>
          <w:rFonts w:hint="eastAsia" w:ascii="仿宋" w:hAnsi="仿宋" w:eastAsia="仿宋" w:cs="Times New Roman"/>
          <w:b/>
          <w:sz w:val="32"/>
          <w:szCs w:val="40"/>
        </w:rPr>
        <w:t>八</w:t>
      </w:r>
      <w:r>
        <w:rPr>
          <w:rFonts w:ascii="仿宋" w:hAnsi="仿宋" w:eastAsia="仿宋" w:cs="Times New Roman"/>
          <w:b/>
          <w:sz w:val="32"/>
          <w:szCs w:val="40"/>
        </w:rPr>
        <w:t>、其他</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ascii="仿宋" w:hAnsi="仿宋" w:eastAsia="仿宋" w:cs="Times New Roman"/>
          <w:sz w:val="32"/>
          <w:szCs w:val="40"/>
        </w:rPr>
      </w:pPr>
      <w:r>
        <w:rPr>
          <w:rFonts w:ascii="仿宋" w:hAnsi="仿宋" w:eastAsia="仿宋" w:cs="Times New Roman"/>
          <w:sz w:val="32"/>
          <w:szCs w:val="40"/>
        </w:rPr>
        <w:t>本办法由</w:t>
      </w:r>
      <w:r>
        <w:rPr>
          <w:rFonts w:hint="eastAsia" w:ascii="仿宋" w:hAnsi="仿宋" w:eastAsia="仿宋" w:cs="Times New Roman"/>
          <w:sz w:val="32"/>
          <w:szCs w:val="40"/>
        </w:rPr>
        <w:t>校党委</w:t>
      </w:r>
      <w:r>
        <w:rPr>
          <w:rFonts w:ascii="仿宋" w:hAnsi="仿宋" w:eastAsia="仿宋" w:cs="Times New Roman"/>
          <w:sz w:val="32"/>
          <w:szCs w:val="40"/>
        </w:rPr>
        <w:t>组织部负责解释。</w:t>
      </w:r>
    </w:p>
    <w:p>
      <w:pPr>
        <w:keepNext w:val="0"/>
        <w:keepLines w:val="0"/>
        <w:pageBreakBefore w:val="0"/>
        <w:kinsoku/>
        <w:wordWrap/>
        <w:overflowPunct/>
        <w:topLinePunct w:val="0"/>
        <w:autoSpaceDE/>
        <w:autoSpaceDN/>
        <w:bidi w:val="0"/>
        <w:adjustRightInd w:val="0"/>
        <w:snapToGrid w:val="0"/>
        <w:spacing w:line="460" w:lineRule="exact"/>
        <w:textAlignment w:val="auto"/>
        <w:rPr>
          <w:rFonts w:hint="eastAsia" w:ascii="仿宋" w:hAnsi="仿宋" w:eastAsia="仿宋" w:cs="Times New Roman"/>
          <w:sz w:val="32"/>
          <w:szCs w:val="40"/>
        </w:rPr>
      </w:pPr>
      <w:r>
        <w:rPr>
          <w:rFonts w:hint="eastAsia" w:ascii="仿宋" w:hAnsi="仿宋" w:eastAsia="仿宋" w:cs="Times New Roman"/>
          <w:sz w:val="32"/>
          <w:szCs w:val="40"/>
        </w:rPr>
        <w:t xml:space="preserve">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right"/>
        <w:textAlignment w:val="auto"/>
        <w:rPr>
          <w:rFonts w:hint="eastAsia" w:ascii="仿宋" w:hAnsi="仿宋" w:eastAsia="仿宋" w:cs="Times New Roman"/>
          <w:sz w:val="32"/>
          <w:szCs w:val="40"/>
        </w:rPr>
      </w:pPr>
      <w:r>
        <w:rPr>
          <w:rFonts w:hint="eastAsia" w:ascii="仿宋" w:hAnsi="仿宋" w:eastAsia="仿宋" w:cs="Times New Roman"/>
          <w:sz w:val="32"/>
          <w:szCs w:val="40"/>
          <w:lang w:eastAsia="zh-CN"/>
        </w:rPr>
        <w:t>中共</w:t>
      </w:r>
      <w:r>
        <w:rPr>
          <w:rFonts w:hint="eastAsia" w:ascii="仿宋" w:hAnsi="仿宋" w:eastAsia="仿宋" w:cs="Times New Roman"/>
          <w:sz w:val="32"/>
          <w:szCs w:val="40"/>
        </w:rPr>
        <w:t>丽水职业技术学院</w:t>
      </w:r>
      <w:r>
        <w:rPr>
          <w:rFonts w:hint="eastAsia" w:ascii="仿宋" w:hAnsi="仿宋" w:eastAsia="仿宋" w:cs="Times New Roman"/>
          <w:sz w:val="32"/>
          <w:szCs w:val="40"/>
          <w:lang w:eastAsia="zh-CN"/>
        </w:rPr>
        <w:t>委员会</w:t>
      </w:r>
      <w:r>
        <w:rPr>
          <w:rFonts w:hint="eastAsia" w:ascii="仿宋" w:hAnsi="仿宋" w:eastAsia="仿宋" w:cs="Times New Roman"/>
          <w:sz w:val="32"/>
          <w:szCs w:val="40"/>
        </w:rPr>
        <w:t>组织部</w:t>
      </w:r>
    </w:p>
    <w:p>
      <w:pPr>
        <w:keepNext w:val="0"/>
        <w:keepLines w:val="0"/>
        <w:pageBreakBefore w:val="0"/>
        <w:kinsoku/>
        <w:wordWrap/>
        <w:overflowPunct/>
        <w:topLinePunct w:val="0"/>
        <w:autoSpaceDE/>
        <w:autoSpaceDN/>
        <w:bidi w:val="0"/>
        <w:adjustRightInd w:val="0"/>
        <w:snapToGrid w:val="0"/>
        <w:spacing w:line="460" w:lineRule="exact"/>
        <w:ind w:firstLine="4800" w:firstLineChars="1500"/>
        <w:textAlignment w:val="auto"/>
        <w:rPr>
          <w:rFonts w:ascii="仿宋" w:hAnsi="仿宋" w:eastAsia="仿宋"/>
          <w:sz w:val="24"/>
          <w:szCs w:val="32"/>
        </w:rPr>
      </w:pPr>
      <w:r>
        <w:rPr>
          <w:rFonts w:hint="eastAsia" w:ascii="仿宋" w:hAnsi="仿宋" w:eastAsia="仿宋" w:cs="Times New Roman"/>
          <w:sz w:val="32"/>
          <w:szCs w:val="40"/>
        </w:rPr>
        <w:t>二0二</w:t>
      </w:r>
      <w:r>
        <w:rPr>
          <w:rFonts w:hint="eastAsia" w:ascii="仿宋" w:hAnsi="仿宋" w:eastAsia="仿宋" w:cs="Times New Roman"/>
          <w:sz w:val="32"/>
          <w:szCs w:val="40"/>
          <w:lang w:val="en-US" w:eastAsia="zh-CN"/>
        </w:rPr>
        <w:t>二</w:t>
      </w:r>
      <w:r>
        <w:rPr>
          <w:rFonts w:hint="eastAsia" w:ascii="仿宋" w:hAnsi="仿宋" w:eastAsia="仿宋" w:cs="Times New Roman"/>
          <w:sz w:val="32"/>
          <w:szCs w:val="40"/>
        </w:rPr>
        <w:t>年</w:t>
      </w:r>
      <w:r>
        <w:rPr>
          <w:rFonts w:hint="eastAsia" w:ascii="仿宋" w:hAnsi="仿宋" w:eastAsia="仿宋" w:cs="Times New Roman"/>
          <w:sz w:val="32"/>
          <w:szCs w:val="40"/>
          <w:lang w:val="en-US" w:eastAsia="zh-CN"/>
        </w:rPr>
        <w:t>十二</w:t>
      </w:r>
      <w:r>
        <w:rPr>
          <w:rFonts w:hint="eastAsia" w:ascii="仿宋" w:hAnsi="仿宋" w:eastAsia="仿宋" w:cs="Times New Roman"/>
          <w:sz w:val="32"/>
          <w:szCs w:val="40"/>
        </w:rPr>
        <w:t>月</w:t>
      </w:r>
      <w:bookmarkStart w:id="0" w:name="_GoBack"/>
      <w:bookmarkEnd w:id="0"/>
      <w:r>
        <w:rPr>
          <w:rFonts w:hint="eastAsia" w:ascii="仿宋" w:hAnsi="仿宋" w:eastAsia="仿宋" w:cs="Times New Roman"/>
          <w:sz w:val="24"/>
          <w:szCs w:val="32"/>
        </w:rPr>
        <w:t xml:space="preserve"> </w:t>
      </w:r>
      <w:r>
        <w:rPr>
          <w:rFonts w:ascii="仿宋" w:hAnsi="仿宋" w:eastAsia="仿宋" w:cs="Times New Roman"/>
          <w:sz w:val="24"/>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3746"/>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NDljNWFkY2IwZDMzZWYzMGFiZDg2NTQ5ZmUxNTMifQ=="/>
  </w:docVars>
  <w:rsids>
    <w:rsidRoot w:val="004D1C04"/>
    <w:rsid w:val="000C5C42"/>
    <w:rsid w:val="000F2475"/>
    <w:rsid w:val="00133EA1"/>
    <w:rsid w:val="0014144B"/>
    <w:rsid w:val="001427F7"/>
    <w:rsid w:val="00157052"/>
    <w:rsid w:val="0016091B"/>
    <w:rsid w:val="00171F36"/>
    <w:rsid w:val="001A3CBB"/>
    <w:rsid w:val="001C3C69"/>
    <w:rsid w:val="001E1FDF"/>
    <w:rsid w:val="00222998"/>
    <w:rsid w:val="00293508"/>
    <w:rsid w:val="002D40E6"/>
    <w:rsid w:val="002F5FF2"/>
    <w:rsid w:val="00302BE9"/>
    <w:rsid w:val="0030439D"/>
    <w:rsid w:val="003071F4"/>
    <w:rsid w:val="00352912"/>
    <w:rsid w:val="00352F1D"/>
    <w:rsid w:val="003949B9"/>
    <w:rsid w:val="003D7114"/>
    <w:rsid w:val="00456C16"/>
    <w:rsid w:val="0047214D"/>
    <w:rsid w:val="004B2765"/>
    <w:rsid w:val="004C292E"/>
    <w:rsid w:val="004C30FD"/>
    <w:rsid w:val="004D1C04"/>
    <w:rsid w:val="004E6B43"/>
    <w:rsid w:val="005001D5"/>
    <w:rsid w:val="00503D50"/>
    <w:rsid w:val="0050520B"/>
    <w:rsid w:val="0053182D"/>
    <w:rsid w:val="005803F4"/>
    <w:rsid w:val="0059506E"/>
    <w:rsid w:val="005A212E"/>
    <w:rsid w:val="005B5145"/>
    <w:rsid w:val="005D0B2D"/>
    <w:rsid w:val="005D5B2D"/>
    <w:rsid w:val="005D75E8"/>
    <w:rsid w:val="005E6A22"/>
    <w:rsid w:val="00621C8C"/>
    <w:rsid w:val="00624437"/>
    <w:rsid w:val="00653351"/>
    <w:rsid w:val="00671ECA"/>
    <w:rsid w:val="00676FE7"/>
    <w:rsid w:val="006A5A04"/>
    <w:rsid w:val="006B4F63"/>
    <w:rsid w:val="006D6258"/>
    <w:rsid w:val="006F5582"/>
    <w:rsid w:val="006F748A"/>
    <w:rsid w:val="00712F52"/>
    <w:rsid w:val="00720243"/>
    <w:rsid w:val="00725719"/>
    <w:rsid w:val="00730B0A"/>
    <w:rsid w:val="0077326A"/>
    <w:rsid w:val="00783D7A"/>
    <w:rsid w:val="00785F2A"/>
    <w:rsid w:val="007B16E7"/>
    <w:rsid w:val="007B5A13"/>
    <w:rsid w:val="007C16A4"/>
    <w:rsid w:val="007F2FF5"/>
    <w:rsid w:val="007F475F"/>
    <w:rsid w:val="00834317"/>
    <w:rsid w:val="00845147"/>
    <w:rsid w:val="008617C1"/>
    <w:rsid w:val="008738DB"/>
    <w:rsid w:val="00877B7C"/>
    <w:rsid w:val="008804FB"/>
    <w:rsid w:val="00893849"/>
    <w:rsid w:val="008A3ADA"/>
    <w:rsid w:val="008D57B0"/>
    <w:rsid w:val="009320E0"/>
    <w:rsid w:val="00942A5A"/>
    <w:rsid w:val="00984772"/>
    <w:rsid w:val="00991E61"/>
    <w:rsid w:val="009A2615"/>
    <w:rsid w:val="009C22EF"/>
    <w:rsid w:val="009D29DC"/>
    <w:rsid w:val="009E1617"/>
    <w:rsid w:val="00A04304"/>
    <w:rsid w:val="00A117EF"/>
    <w:rsid w:val="00A308A2"/>
    <w:rsid w:val="00A43615"/>
    <w:rsid w:val="00A95102"/>
    <w:rsid w:val="00AC30CB"/>
    <w:rsid w:val="00AD4B92"/>
    <w:rsid w:val="00AD657D"/>
    <w:rsid w:val="00AE1FF5"/>
    <w:rsid w:val="00B40283"/>
    <w:rsid w:val="00B72F9C"/>
    <w:rsid w:val="00BC00A6"/>
    <w:rsid w:val="00BC7C40"/>
    <w:rsid w:val="00BF2D75"/>
    <w:rsid w:val="00C01FB9"/>
    <w:rsid w:val="00C15470"/>
    <w:rsid w:val="00C8556F"/>
    <w:rsid w:val="00CA480B"/>
    <w:rsid w:val="00CA5179"/>
    <w:rsid w:val="00CC63E4"/>
    <w:rsid w:val="00CD2D6A"/>
    <w:rsid w:val="00D74DC5"/>
    <w:rsid w:val="00D75E0C"/>
    <w:rsid w:val="00D800E7"/>
    <w:rsid w:val="00DA7428"/>
    <w:rsid w:val="00E14825"/>
    <w:rsid w:val="00E23A99"/>
    <w:rsid w:val="00E23CAE"/>
    <w:rsid w:val="00E34311"/>
    <w:rsid w:val="00EB3475"/>
    <w:rsid w:val="00EC21D7"/>
    <w:rsid w:val="00EE13BB"/>
    <w:rsid w:val="00EE47F3"/>
    <w:rsid w:val="00F262A9"/>
    <w:rsid w:val="00F37F06"/>
    <w:rsid w:val="00F464B1"/>
    <w:rsid w:val="00F62A50"/>
    <w:rsid w:val="00F818DA"/>
    <w:rsid w:val="00F96751"/>
    <w:rsid w:val="00FA7A2F"/>
    <w:rsid w:val="00FD21DF"/>
    <w:rsid w:val="00FE0D1C"/>
    <w:rsid w:val="060B0F67"/>
    <w:rsid w:val="0A773476"/>
    <w:rsid w:val="0C225208"/>
    <w:rsid w:val="0DCF101D"/>
    <w:rsid w:val="1231096D"/>
    <w:rsid w:val="1418565D"/>
    <w:rsid w:val="27D3498A"/>
    <w:rsid w:val="2EB84119"/>
    <w:rsid w:val="2FA95030"/>
    <w:rsid w:val="30555E5E"/>
    <w:rsid w:val="32951029"/>
    <w:rsid w:val="37257F6F"/>
    <w:rsid w:val="3FF70FA7"/>
    <w:rsid w:val="491546D2"/>
    <w:rsid w:val="4AEE4571"/>
    <w:rsid w:val="52C972DC"/>
    <w:rsid w:val="5C9445ED"/>
    <w:rsid w:val="5CD10EAA"/>
    <w:rsid w:val="6AF210FD"/>
    <w:rsid w:val="6FC43F04"/>
    <w:rsid w:val="7316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doc-header-titl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CE21-FE4A-4BC9-B93F-73D2A07DF70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2316</Words>
  <Characters>2379</Characters>
  <Lines>18</Lines>
  <Paragraphs>5</Paragraphs>
  <TotalTime>184</TotalTime>
  <ScaleCrop>false</ScaleCrop>
  <LinksUpToDate>false</LinksUpToDate>
  <CharactersWithSpaces>2480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2019-11-26T03:09:00Z</dcterms:created>
  <dc:creator>罗御</dc:creator>
  <cp:lastModifiedBy>RSC-ZENG</cp:lastModifiedBy>
  <cp:lastPrinted>2022-01-11T01:54:00Z</cp:lastPrinted>
  <dcterms:modified xsi:type="dcterms:W3CDTF">2022-12-12T06:38:43Z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6BAE707F531B48C0866A7576D4F80CCE</vt:lpwstr>
  </property>
</Properties>
</file>