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49" w:rsidRPr="00B260BF" w:rsidRDefault="00631249" w:rsidP="00B260BF">
      <w:pPr>
        <w:spacing w:line="560" w:lineRule="exact"/>
        <w:ind w:firstLineChars="200" w:firstLine="643"/>
        <w:rPr>
          <w:rFonts w:ascii="仿宋_GB2312" w:hAnsi="宋体" w:cs="宋体"/>
          <w:b/>
          <w:kern w:val="0"/>
          <w:szCs w:val="32"/>
        </w:rPr>
      </w:pPr>
      <w:r w:rsidRPr="00B260BF">
        <w:rPr>
          <w:rFonts w:hint="eastAsia"/>
          <w:b/>
          <w:kern w:val="0"/>
          <w:szCs w:val="32"/>
        </w:rPr>
        <w:t>一</w:t>
      </w:r>
      <w:r w:rsidRPr="00B260BF">
        <w:rPr>
          <w:b/>
          <w:kern w:val="0"/>
          <w:szCs w:val="32"/>
        </w:rPr>
        <w:t>、</w:t>
      </w:r>
      <w:r w:rsidRPr="00B260BF">
        <w:rPr>
          <w:rFonts w:ascii="仿宋_GB2312" w:hAnsi="宋体" w:cs="宋体" w:hint="eastAsia"/>
          <w:b/>
          <w:kern w:val="0"/>
          <w:szCs w:val="32"/>
        </w:rPr>
        <w:t>论文检测与送审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1.</w:t>
      </w:r>
      <w:r w:rsidRPr="002027BF">
        <w:rPr>
          <w:rFonts w:ascii="仿宋_GB2312" w:hAnsi="宋体" w:cs="宋体" w:hint="eastAsia"/>
          <w:kern w:val="0"/>
          <w:szCs w:val="32"/>
        </w:rPr>
        <w:t>学术不端文献检测。申报人提交论文电子稿进行学术不端文献检测</w:t>
      </w:r>
      <w:r>
        <w:rPr>
          <w:rFonts w:ascii="仿宋_GB2312" w:hAnsi="宋体" w:cs="宋体" w:hint="eastAsia"/>
          <w:kern w:val="0"/>
          <w:szCs w:val="32"/>
        </w:rPr>
        <w:t>（</w:t>
      </w:r>
      <w:r w:rsidRPr="002027BF">
        <w:rPr>
          <w:rFonts w:ascii="仿宋_GB2312" w:hAnsi="宋体" w:cs="宋体" w:hint="eastAsia"/>
          <w:kern w:val="0"/>
          <w:szCs w:val="32"/>
        </w:rPr>
        <w:t>中级2篇，正高6篇、副高4</w:t>
      </w:r>
      <w:r>
        <w:rPr>
          <w:rFonts w:ascii="仿宋_GB2312" w:hAnsi="宋体" w:cs="宋体" w:hint="eastAsia"/>
          <w:kern w:val="0"/>
          <w:szCs w:val="32"/>
        </w:rPr>
        <w:t>篇，与评审表填写篇目相同）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①论文文档须为</w:t>
      </w:r>
      <w:r w:rsidR="00647410">
        <w:rPr>
          <w:rFonts w:ascii="仿宋_GB2312" w:hAnsi="宋体" w:cs="宋体" w:hint="eastAsia"/>
          <w:kern w:val="0"/>
          <w:szCs w:val="32"/>
        </w:rPr>
        <w:t>期刊网上下载版本</w:t>
      </w:r>
      <w:r w:rsidRPr="002027BF">
        <w:rPr>
          <w:rFonts w:ascii="仿宋_GB2312" w:hAnsi="宋体" w:cs="宋体" w:hint="eastAsia"/>
          <w:kern w:val="0"/>
          <w:szCs w:val="32"/>
        </w:rPr>
        <w:t>，文档命名格式为“作者姓名_201</w:t>
      </w:r>
      <w:r w:rsidR="00061AA6">
        <w:rPr>
          <w:rFonts w:ascii="仿宋_GB2312" w:hAnsi="宋体" w:cs="宋体" w:hint="eastAsia"/>
          <w:kern w:val="0"/>
          <w:szCs w:val="32"/>
        </w:rPr>
        <w:t>8</w:t>
      </w:r>
      <w:r w:rsidRPr="002027BF">
        <w:rPr>
          <w:rFonts w:ascii="仿宋_GB2312" w:hAnsi="宋体" w:cs="宋体" w:hint="eastAsia"/>
          <w:kern w:val="0"/>
          <w:szCs w:val="32"/>
        </w:rPr>
        <w:t>_论文题目”；</w:t>
      </w:r>
    </w:p>
    <w:p w:rsidR="00631249" w:rsidRPr="002027BF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②申报人填好《</w:t>
      </w:r>
      <w:r>
        <w:rPr>
          <w:rFonts w:ascii="仿宋_GB2312" w:hAnsi="宋体" w:cs="宋体" w:hint="eastAsia"/>
          <w:kern w:val="0"/>
          <w:szCs w:val="32"/>
        </w:rPr>
        <w:t>丽水职业技术学院</w:t>
      </w:r>
      <w:r w:rsidRPr="002027BF">
        <w:rPr>
          <w:rFonts w:ascii="仿宋_GB2312" w:hAnsi="宋体" w:cs="宋体" w:hint="eastAsia"/>
          <w:kern w:val="0"/>
          <w:szCs w:val="32"/>
        </w:rPr>
        <w:t>职称论文学术不端检测报告汇总表》（文档命名格式为“×××检测汇总表</w:t>
      </w:r>
      <w:r>
        <w:rPr>
          <w:rFonts w:ascii="仿宋_GB2312" w:hAnsi="宋体" w:cs="宋体" w:hint="eastAsia"/>
          <w:kern w:val="0"/>
          <w:szCs w:val="32"/>
        </w:rPr>
        <w:t>”</w:t>
      </w:r>
      <w:r w:rsidRPr="002027BF">
        <w:rPr>
          <w:rFonts w:ascii="仿宋_GB2312" w:hAnsi="宋体" w:cs="宋体" w:hint="eastAsia"/>
          <w:kern w:val="0"/>
          <w:szCs w:val="32"/>
        </w:rPr>
        <w:t>），连同全部检测论文以“申报人姓名+检测论文”为文件名打包后</w:t>
      </w:r>
      <w:r>
        <w:rPr>
          <w:rFonts w:ascii="仿宋_GB2312" w:hAnsi="宋体" w:cs="宋体" w:hint="eastAsia"/>
          <w:kern w:val="0"/>
          <w:szCs w:val="32"/>
        </w:rPr>
        <w:t>提交</w:t>
      </w:r>
      <w:r w:rsidR="00C85B09">
        <w:rPr>
          <w:rFonts w:ascii="仿宋_GB2312" w:hAnsi="宋体" w:cs="宋体" w:hint="eastAsia"/>
          <w:kern w:val="0"/>
          <w:szCs w:val="32"/>
        </w:rPr>
        <w:t>至学院人事处邮箱</w:t>
      </w:r>
      <w:r>
        <w:rPr>
          <w:rFonts w:ascii="仿宋_GB2312" w:hAnsi="宋体" w:cs="宋体" w:hint="eastAsia"/>
          <w:kern w:val="0"/>
          <w:szCs w:val="32"/>
        </w:rPr>
        <w:t>。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2.论文鉴定。</w:t>
      </w:r>
      <w:proofErr w:type="gramStart"/>
      <w:r w:rsidR="00C85B09" w:rsidRPr="00AB5E41">
        <w:rPr>
          <w:rFonts w:ascii="仿宋" w:eastAsia="仿宋" w:hAnsi="仿宋" w:hint="eastAsia"/>
          <w:szCs w:val="32"/>
        </w:rPr>
        <w:t>申报</w:t>
      </w:r>
      <w:r w:rsidR="00C85B09">
        <w:rPr>
          <w:rFonts w:ascii="仿宋" w:eastAsia="仿宋" w:hAnsi="仿宋" w:hint="eastAsia"/>
          <w:szCs w:val="32"/>
        </w:rPr>
        <w:t>正</w:t>
      </w:r>
      <w:proofErr w:type="gramEnd"/>
      <w:r w:rsidR="00C85B09">
        <w:rPr>
          <w:rFonts w:ascii="仿宋" w:eastAsia="仿宋" w:hAnsi="仿宋" w:hint="eastAsia"/>
          <w:szCs w:val="32"/>
        </w:rPr>
        <w:t>高级专业技术职务的人员需提交3篇论文（著作）</w:t>
      </w:r>
      <w:r w:rsidR="00C85B09" w:rsidRPr="00AB5E41">
        <w:rPr>
          <w:rFonts w:ascii="仿宋" w:eastAsia="仿宋" w:hAnsi="仿宋" w:hint="eastAsia"/>
          <w:szCs w:val="32"/>
        </w:rPr>
        <w:t>送</w:t>
      </w:r>
      <w:r w:rsidR="005C615E">
        <w:rPr>
          <w:rFonts w:ascii="仿宋" w:eastAsia="仿宋" w:hAnsi="仿宋" w:hint="eastAsia"/>
          <w:szCs w:val="32"/>
        </w:rPr>
        <w:t>5名</w:t>
      </w:r>
      <w:r w:rsidR="00C85B09" w:rsidRPr="00AB5E41">
        <w:rPr>
          <w:rFonts w:ascii="仿宋" w:eastAsia="仿宋" w:hAnsi="仿宋" w:hint="eastAsia"/>
          <w:szCs w:val="32"/>
        </w:rPr>
        <w:t>专家鉴定</w:t>
      </w:r>
      <w:r w:rsidR="00C85B09">
        <w:rPr>
          <w:rFonts w:ascii="仿宋" w:eastAsia="仿宋" w:hAnsi="仿宋" w:hint="eastAsia"/>
          <w:szCs w:val="32"/>
        </w:rPr>
        <w:t>，申报</w:t>
      </w:r>
      <w:r w:rsidR="00C85B09" w:rsidRPr="00AB5E41">
        <w:rPr>
          <w:rFonts w:ascii="仿宋" w:eastAsia="仿宋" w:hAnsi="仿宋" w:hint="eastAsia"/>
          <w:szCs w:val="32"/>
        </w:rPr>
        <w:t>副高</w:t>
      </w:r>
      <w:r w:rsidR="00C85B09">
        <w:rPr>
          <w:rFonts w:ascii="仿宋" w:eastAsia="仿宋" w:hAnsi="仿宋" w:hint="eastAsia"/>
          <w:szCs w:val="32"/>
        </w:rPr>
        <w:t>级专业技术职务的</w:t>
      </w:r>
      <w:r w:rsidR="00C85B09" w:rsidRPr="00AB5E41">
        <w:rPr>
          <w:rFonts w:ascii="仿宋" w:eastAsia="仿宋" w:hAnsi="仿宋" w:hint="eastAsia"/>
          <w:szCs w:val="32"/>
        </w:rPr>
        <w:t>人员</w:t>
      </w:r>
      <w:r w:rsidR="00C85B09">
        <w:rPr>
          <w:rFonts w:ascii="仿宋" w:eastAsia="仿宋" w:hAnsi="仿宋" w:hint="eastAsia"/>
          <w:szCs w:val="32"/>
        </w:rPr>
        <w:t>需</w:t>
      </w:r>
      <w:r w:rsidR="00C85B09" w:rsidRPr="00AB5E41">
        <w:rPr>
          <w:rFonts w:ascii="仿宋" w:eastAsia="仿宋" w:hAnsi="仿宋" w:hint="eastAsia"/>
          <w:szCs w:val="32"/>
        </w:rPr>
        <w:t>提交2篇论文（论著）送</w:t>
      </w:r>
      <w:r w:rsidR="005C615E">
        <w:rPr>
          <w:rFonts w:ascii="仿宋" w:eastAsia="仿宋" w:hAnsi="仿宋" w:hint="eastAsia"/>
          <w:szCs w:val="32"/>
        </w:rPr>
        <w:t>5名</w:t>
      </w:r>
      <w:r w:rsidR="00C85B09" w:rsidRPr="00AB5E41">
        <w:rPr>
          <w:rFonts w:ascii="仿宋" w:eastAsia="仿宋" w:hAnsi="仿宋" w:hint="eastAsia"/>
          <w:szCs w:val="32"/>
        </w:rPr>
        <w:t>专家鉴定。</w:t>
      </w:r>
      <w:r w:rsidRPr="002027BF">
        <w:rPr>
          <w:rFonts w:ascii="仿宋_GB2312" w:hAnsi="宋体" w:cs="宋体" w:hint="eastAsia"/>
          <w:kern w:val="0"/>
          <w:szCs w:val="32"/>
        </w:rPr>
        <w:t>申报</w:t>
      </w:r>
      <w:r w:rsidR="005C615E">
        <w:rPr>
          <w:rFonts w:ascii="仿宋_GB2312" w:hAnsi="宋体" w:cs="宋体" w:hint="eastAsia"/>
          <w:kern w:val="0"/>
          <w:szCs w:val="32"/>
        </w:rPr>
        <w:t>对象</w:t>
      </w:r>
      <w:r w:rsidRPr="002027BF">
        <w:rPr>
          <w:rFonts w:ascii="仿宋_GB2312" w:hAnsi="宋体" w:cs="宋体" w:hint="eastAsia"/>
          <w:kern w:val="0"/>
          <w:szCs w:val="32"/>
        </w:rPr>
        <w:t>提交以下材料</w:t>
      </w:r>
      <w:r w:rsidRPr="002027BF">
        <w:rPr>
          <w:rFonts w:ascii="仿宋_GB2312" w:hAnsi="宋体" w:cs="宋体"/>
          <w:kern w:val="0"/>
          <w:szCs w:val="32"/>
        </w:rPr>
        <w:t>一式</w:t>
      </w:r>
      <w:r w:rsidR="005C615E">
        <w:rPr>
          <w:rFonts w:ascii="仿宋_GB2312" w:hAnsi="宋体" w:cs="宋体" w:hint="eastAsia"/>
          <w:kern w:val="0"/>
          <w:szCs w:val="32"/>
        </w:rPr>
        <w:t>5</w:t>
      </w:r>
      <w:r w:rsidRPr="002027BF">
        <w:rPr>
          <w:rFonts w:ascii="仿宋_GB2312" w:hAnsi="宋体" w:cs="宋体"/>
          <w:kern w:val="0"/>
          <w:szCs w:val="32"/>
        </w:rPr>
        <w:t>份</w:t>
      </w:r>
      <w:r w:rsidR="005C615E">
        <w:rPr>
          <w:rFonts w:ascii="仿宋_GB2312" w:hAnsi="宋体" w:cs="宋体" w:hint="eastAsia"/>
          <w:kern w:val="0"/>
          <w:szCs w:val="32"/>
        </w:rPr>
        <w:t>，</w:t>
      </w:r>
      <w:r w:rsidRPr="002027BF">
        <w:rPr>
          <w:rFonts w:ascii="仿宋_GB2312" w:hAnsi="宋体" w:cs="宋体"/>
          <w:kern w:val="0"/>
          <w:szCs w:val="32"/>
        </w:rPr>
        <w:t>具体要求：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①</w:t>
      </w:r>
      <w:r w:rsidRPr="002027BF">
        <w:rPr>
          <w:rFonts w:ascii="仿宋_GB2312" w:hAnsi="宋体" w:cs="宋体"/>
          <w:kern w:val="0"/>
          <w:szCs w:val="32"/>
        </w:rPr>
        <w:t>送审论文复印件</w:t>
      </w:r>
      <w:r w:rsidRPr="002027BF">
        <w:rPr>
          <w:rFonts w:ascii="仿宋_GB2312" w:hAnsi="宋体" w:cs="宋体" w:hint="eastAsia"/>
          <w:kern w:val="0"/>
          <w:szCs w:val="32"/>
        </w:rPr>
        <w:t>及电子稿（</w:t>
      </w:r>
      <w:r w:rsidR="00647410">
        <w:rPr>
          <w:rFonts w:ascii="仿宋_GB2312" w:hAnsi="宋体" w:cs="宋体" w:hint="eastAsia"/>
          <w:kern w:val="0"/>
          <w:szCs w:val="32"/>
        </w:rPr>
        <w:t>期刊网上下载版本</w:t>
      </w:r>
      <w:r w:rsidRPr="002027BF">
        <w:rPr>
          <w:rFonts w:ascii="仿宋_GB2312" w:hAnsi="宋体" w:cs="宋体" w:hint="eastAsia"/>
          <w:kern w:val="0"/>
          <w:szCs w:val="32"/>
        </w:rPr>
        <w:t>）</w:t>
      </w:r>
      <w:r w:rsidRPr="002027BF">
        <w:rPr>
          <w:rFonts w:ascii="仿宋_GB2312" w:hAnsi="宋体" w:cs="宋体"/>
          <w:kern w:val="0"/>
          <w:szCs w:val="32"/>
        </w:rPr>
        <w:t>，</w:t>
      </w:r>
      <w:r w:rsidRPr="002027BF">
        <w:rPr>
          <w:rFonts w:ascii="仿宋_GB2312" w:hAnsi="宋体" w:cs="宋体" w:hint="eastAsia"/>
          <w:kern w:val="0"/>
          <w:szCs w:val="32"/>
        </w:rPr>
        <w:t>电子稿及</w:t>
      </w:r>
      <w:r w:rsidRPr="002027BF">
        <w:rPr>
          <w:rFonts w:ascii="仿宋_GB2312" w:hAnsi="宋体" w:cs="宋体"/>
          <w:kern w:val="0"/>
          <w:szCs w:val="32"/>
        </w:rPr>
        <w:t>复印件</w:t>
      </w:r>
      <w:proofErr w:type="gramStart"/>
      <w:r w:rsidRPr="002027BF">
        <w:rPr>
          <w:rFonts w:ascii="仿宋_GB2312" w:hAnsi="宋体" w:cs="宋体" w:hint="eastAsia"/>
          <w:kern w:val="0"/>
          <w:szCs w:val="32"/>
        </w:rPr>
        <w:t>须</w:t>
      </w:r>
      <w:r w:rsidRPr="002027BF">
        <w:rPr>
          <w:rFonts w:ascii="仿宋_GB2312" w:hAnsi="宋体" w:cs="宋体"/>
          <w:kern w:val="0"/>
          <w:szCs w:val="32"/>
        </w:rPr>
        <w:t>包括</w:t>
      </w:r>
      <w:proofErr w:type="gramEnd"/>
      <w:r w:rsidRPr="002027BF">
        <w:rPr>
          <w:rFonts w:ascii="仿宋_GB2312" w:hAnsi="宋体" w:cs="宋体"/>
          <w:kern w:val="0"/>
          <w:szCs w:val="32"/>
        </w:rPr>
        <w:t>刊物封面、目录、论文正文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  <w:r w:rsidRPr="002027BF">
        <w:rPr>
          <w:rFonts w:ascii="仿宋_GB2312" w:hAnsi="宋体" w:cs="宋体"/>
          <w:kern w:val="0"/>
          <w:szCs w:val="32"/>
        </w:rPr>
        <w:t>论文清样不</w:t>
      </w:r>
      <w:r w:rsidRPr="002027BF">
        <w:rPr>
          <w:rFonts w:ascii="仿宋_GB2312" w:hAnsi="宋体" w:cs="宋体" w:hint="eastAsia"/>
          <w:kern w:val="0"/>
          <w:szCs w:val="32"/>
        </w:rPr>
        <w:t>能</w:t>
      </w:r>
      <w:r w:rsidRPr="002027BF">
        <w:rPr>
          <w:rFonts w:ascii="仿宋_GB2312" w:hAnsi="宋体" w:cs="宋体"/>
          <w:kern w:val="0"/>
          <w:szCs w:val="32"/>
        </w:rPr>
        <w:t>送审</w:t>
      </w:r>
      <w:r w:rsidRPr="002027BF">
        <w:rPr>
          <w:rFonts w:ascii="仿宋_GB2312" w:hAnsi="宋体" w:cs="宋体" w:hint="eastAsia"/>
          <w:kern w:val="0"/>
          <w:szCs w:val="32"/>
        </w:rPr>
        <w:t>；</w:t>
      </w:r>
    </w:p>
    <w:p w:rsidR="0063124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②《</w:t>
      </w:r>
      <w:r w:rsidRPr="002027BF">
        <w:rPr>
          <w:rFonts w:ascii="仿宋_GB2312" w:hAnsi="宋体" w:cs="宋体"/>
          <w:kern w:val="0"/>
          <w:szCs w:val="32"/>
        </w:rPr>
        <w:t>专家鉴定意见表</w:t>
      </w:r>
      <w:r w:rsidRPr="002027BF">
        <w:rPr>
          <w:rFonts w:ascii="仿宋_GB2312" w:hAnsi="宋体" w:cs="宋体" w:hint="eastAsia"/>
          <w:kern w:val="0"/>
          <w:szCs w:val="32"/>
        </w:rPr>
        <w:t>》</w:t>
      </w:r>
      <w:r w:rsidRPr="002027BF">
        <w:rPr>
          <w:rFonts w:ascii="仿宋_GB2312" w:hAnsi="宋体" w:cs="宋体"/>
          <w:kern w:val="0"/>
          <w:szCs w:val="32"/>
        </w:rPr>
        <w:t>纸质稿、电子稿</w:t>
      </w:r>
      <w:r w:rsidRPr="002027BF">
        <w:rPr>
          <w:rFonts w:ascii="仿宋_GB2312" w:hAnsi="宋体" w:cs="宋体" w:hint="eastAsia"/>
          <w:kern w:val="0"/>
          <w:szCs w:val="32"/>
        </w:rPr>
        <w:t>各1份；上述电子稿以“申报人姓名+送审论文”为文件名打包后</w:t>
      </w:r>
      <w:r>
        <w:rPr>
          <w:rFonts w:ascii="仿宋_GB2312" w:hAnsi="宋体" w:cs="宋体" w:hint="eastAsia"/>
          <w:kern w:val="0"/>
          <w:szCs w:val="32"/>
        </w:rPr>
        <w:t>提交</w:t>
      </w:r>
      <w:r w:rsidR="00C85B09">
        <w:rPr>
          <w:rFonts w:ascii="仿宋_GB2312" w:hAnsi="宋体" w:cs="宋体" w:hint="eastAsia"/>
          <w:kern w:val="0"/>
          <w:szCs w:val="32"/>
        </w:rPr>
        <w:t>至学院人事处邮箱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</w:p>
    <w:p w:rsidR="00631249" w:rsidRPr="002027BF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人事处职称材料专用邮箱：</w:t>
      </w:r>
      <w:r w:rsidR="006C5ABE">
        <w:rPr>
          <w:rFonts w:ascii="仿宋_GB2312" w:hAnsi="宋体" w:cs="宋体" w:hint="eastAsia"/>
          <w:kern w:val="0"/>
          <w:szCs w:val="32"/>
        </w:rPr>
        <w:t>lszjyrsc</w:t>
      </w:r>
      <w:r w:rsidRPr="002027BF">
        <w:rPr>
          <w:rFonts w:ascii="仿宋_GB2312" w:hAnsi="宋体" w:cs="宋体" w:hint="eastAsia"/>
          <w:kern w:val="0"/>
          <w:szCs w:val="32"/>
        </w:rPr>
        <w:t>@163.com。</w:t>
      </w:r>
    </w:p>
    <w:p w:rsidR="00631249" w:rsidRPr="00B260BF" w:rsidRDefault="00DA19B6" w:rsidP="00B260BF">
      <w:pPr>
        <w:spacing w:line="560" w:lineRule="exact"/>
        <w:ind w:firstLineChars="200" w:firstLine="643"/>
        <w:rPr>
          <w:rFonts w:ascii="仿宋_GB2312" w:hAnsi="宋体" w:cs="宋体"/>
          <w:b/>
          <w:kern w:val="0"/>
          <w:szCs w:val="32"/>
        </w:rPr>
      </w:pPr>
      <w:r w:rsidRPr="00B260BF">
        <w:rPr>
          <w:rFonts w:ascii="仿宋_GB2312" w:hAnsi="宋体" w:cs="宋体" w:hint="eastAsia"/>
          <w:b/>
          <w:kern w:val="0"/>
          <w:szCs w:val="32"/>
        </w:rPr>
        <w:t>二</w:t>
      </w:r>
      <w:r w:rsidR="00631249" w:rsidRPr="00B260BF">
        <w:rPr>
          <w:rFonts w:ascii="仿宋_GB2312" w:hAnsi="宋体" w:cs="宋体" w:hint="eastAsia"/>
          <w:b/>
          <w:kern w:val="0"/>
          <w:szCs w:val="32"/>
        </w:rPr>
        <w:t>、评审费缴纳</w:t>
      </w:r>
    </w:p>
    <w:p w:rsidR="006F162A" w:rsidRPr="005915C7" w:rsidRDefault="00C85B09" w:rsidP="005915C7">
      <w:pPr>
        <w:ind w:firstLineChars="200" w:firstLine="640"/>
        <w:rPr>
          <w:rFonts w:ascii="仿宋_GB2312" w:hAnsi="宋体" w:cs="宋体"/>
          <w:kern w:val="0"/>
          <w:szCs w:val="32"/>
        </w:rPr>
      </w:pPr>
      <w:r w:rsidRPr="005915C7">
        <w:rPr>
          <w:rFonts w:ascii="仿宋" w:eastAsia="仿宋" w:hAnsi="仿宋" w:hint="eastAsia"/>
          <w:szCs w:val="32"/>
        </w:rPr>
        <w:t>人事处按照申报人员实际</w:t>
      </w:r>
      <w:r w:rsidR="00F559FD">
        <w:rPr>
          <w:rFonts w:ascii="仿宋" w:eastAsia="仿宋" w:hAnsi="仿宋" w:hint="eastAsia"/>
          <w:szCs w:val="32"/>
        </w:rPr>
        <w:t>支出</w:t>
      </w:r>
      <w:r w:rsidRPr="005915C7">
        <w:rPr>
          <w:rFonts w:ascii="仿宋" w:eastAsia="仿宋" w:hAnsi="仿宋" w:hint="eastAsia"/>
          <w:szCs w:val="32"/>
        </w:rPr>
        <w:t>情况，经本人核对后统一由计财处收取。</w:t>
      </w:r>
      <w:r w:rsidR="00631249" w:rsidRPr="005915C7">
        <w:rPr>
          <w:rFonts w:ascii="仿宋_GB2312" w:hAnsi="宋体" w:cs="宋体" w:hint="eastAsia"/>
          <w:kern w:val="0"/>
          <w:szCs w:val="32"/>
        </w:rPr>
        <w:t>缴费</w:t>
      </w:r>
      <w:r w:rsidR="00631249" w:rsidRPr="005915C7">
        <w:rPr>
          <w:rFonts w:ascii="仿宋_GB2312" w:hAnsi="宋体" w:cs="宋体"/>
          <w:kern w:val="0"/>
          <w:szCs w:val="32"/>
        </w:rPr>
        <w:t>标准</w:t>
      </w:r>
      <w:r w:rsidR="00631249" w:rsidRPr="005915C7">
        <w:rPr>
          <w:rFonts w:ascii="仿宋_GB2312" w:hAnsi="宋体" w:cs="宋体" w:hint="eastAsia"/>
          <w:kern w:val="0"/>
          <w:szCs w:val="32"/>
        </w:rPr>
        <w:t>：</w:t>
      </w:r>
    </w:p>
    <w:p w:rsidR="00C85B09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lastRenderedPageBreak/>
        <w:t>报名费：高级专业技术职务50元/人、中级专业技术职务30元/人。</w:t>
      </w:r>
    </w:p>
    <w:p w:rsidR="005915C7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论文检测费：按检测机构标准收取，暂定100元/篇。</w:t>
      </w:r>
    </w:p>
    <w:p w:rsidR="005915C7" w:rsidRDefault="002477FE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论文鉴定费：按</w:t>
      </w:r>
      <w:r w:rsidR="005915C7">
        <w:rPr>
          <w:rFonts w:ascii="仿宋_GB2312" w:hAnsi="宋体" w:cs="宋体" w:hint="eastAsia"/>
          <w:kern w:val="0"/>
          <w:szCs w:val="32"/>
        </w:rPr>
        <w:t>鉴定单位标准收取，暂定</w:t>
      </w:r>
      <w:r w:rsidR="0091550C">
        <w:rPr>
          <w:rFonts w:ascii="仿宋_GB2312" w:hAnsi="宋体" w:cs="宋体" w:hint="eastAsia"/>
          <w:kern w:val="0"/>
          <w:szCs w:val="32"/>
        </w:rPr>
        <w:t>5</w:t>
      </w:r>
      <w:bookmarkStart w:id="0" w:name="_GoBack"/>
      <w:bookmarkEnd w:id="0"/>
      <w:r w:rsidR="005C615E">
        <w:rPr>
          <w:rFonts w:ascii="仿宋_GB2312" w:hAnsi="宋体" w:cs="宋体" w:hint="eastAsia"/>
          <w:kern w:val="0"/>
          <w:szCs w:val="32"/>
        </w:rPr>
        <w:t>00</w:t>
      </w:r>
      <w:r w:rsidR="005915C7">
        <w:rPr>
          <w:rFonts w:ascii="仿宋_GB2312" w:hAnsi="宋体" w:cs="宋体" w:hint="eastAsia"/>
          <w:kern w:val="0"/>
          <w:szCs w:val="32"/>
        </w:rPr>
        <w:t>元/篇。</w:t>
      </w:r>
    </w:p>
    <w:p w:rsidR="005915C7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学科组评审费用：按实际</w:t>
      </w:r>
      <w:r w:rsidR="00140CB5">
        <w:rPr>
          <w:rFonts w:ascii="仿宋_GB2312" w:hAnsi="宋体" w:cs="宋体" w:hint="eastAsia"/>
          <w:kern w:val="0"/>
          <w:szCs w:val="32"/>
        </w:rPr>
        <w:t>支出</w:t>
      </w:r>
      <w:r>
        <w:rPr>
          <w:rFonts w:ascii="仿宋_GB2312" w:hAnsi="宋体" w:cs="宋体" w:hint="eastAsia"/>
          <w:kern w:val="0"/>
          <w:szCs w:val="32"/>
        </w:rPr>
        <w:t>收取，暂定高级专业技术职务280元/人、中级专业技术职务100元/</w:t>
      </w:r>
      <w:r w:rsidR="002477FE">
        <w:rPr>
          <w:rFonts w:ascii="仿宋_GB2312" w:hAnsi="宋体" w:cs="宋体" w:hint="eastAsia"/>
          <w:kern w:val="0"/>
          <w:szCs w:val="32"/>
        </w:rPr>
        <w:t>人。</w:t>
      </w:r>
    </w:p>
    <w:p w:rsidR="002477FE" w:rsidRDefault="002477FE" w:rsidP="002477FE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学术委员会评审及</w:t>
      </w:r>
      <w:proofErr w:type="gramStart"/>
      <w:r>
        <w:rPr>
          <w:rFonts w:ascii="仿宋_GB2312" w:hAnsi="宋体" w:cs="宋体" w:hint="eastAsia"/>
          <w:kern w:val="0"/>
          <w:szCs w:val="32"/>
        </w:rPr>
        <w:t>评聘委员</w:t>
      </w:r>
      <w:proofErr w:type="gramEnd"/>
      <w:r>
        <w:rPr>
          <w:rFonts w:ascii="仿宋_GB2312" w:hAnsi="宋体" w:cs="宋体" w:hint="eastAsia"/>
          <w:kern w:val="0"/>
          <w:szCs w:val="32"/>
        </w:rPr>
        <w:t>会费用：按实际</w:t>
      </w:r>
      <w:r w:rsidR="00140CB5">
        <w:rPr>
          <w:rFonts w:ascii="仿宋_GB2312" w:hAnsi="宋体" w:cs="宋体" w:hint="eastAsia"/>
          <w:kern w:val="0"/>
          <w:szCs w:val="32"/>
        </w:rPr>
        <w:t>支出</w:t>
      </w:r>
      <w:r>
        <w:rPr>
          <w:rFonts w:ascii="仿宋_GB2312" w:hAnsi="宋体" w:cs="宋体" w:hint="eastAsia"/>
          <w:kern w:val="0"/>
          <w:szCs w:val="32"/>
        </w:rPr>
        <w:t>收取，暂定高级专业技术职务300元/人、中级专业技术职务200元/人。</w:t>
      </w:r>
    </w:p>
    <w:sectPr w:rsidR="00247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A63" w:rsidRDefault="008A4A63" w:rsidP="0091550C">
      <w:r>
        <w:separator/>
      </w:r>
    </w:p>
  </w:endnote>
  <w:endnote w:type="continuationSeparator" w:id="0">
    <w:p w:rsidR="008A4A63" w:rsidRDefault="008A4A63" w:rsidP="0091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A63" w:rsidRDefault="008A4A63" w:rsidP="0091550C">
      <w:r>
        <w:separator/>
      </w:r>
    </w:p>
  </w:footnote>
  <w:footnote w:type="continuationSeparator" w:id="0">
    <w:p w:rsidR="008A4A63" w:rsidRDefault="008A4A63" w:rsidP="00915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49"/>
    <w:rsid w:val="00061AA6"/>
    <w:rsid w:val="00103766"/>
    <w:rsid w:val="00140CB5"/>
    <w:rsid w:val="002477FE"/>
    <w:rsid w:val="00332B64"/>
    <w:rsid w:val="005915C7"/>
    <w:rsid w:val="005C615E"/>
    <w:rsid w:val="00631249"/>
    <w:rsid w:val="00647410"/>
    <w:rsid w:val="006C5ABE"/>
    <w:rsid w:val="006F162A"/>
    <w:rsid w:val="00821285"/>
    <w:rsid w:val="008A4A63"/>
    <w:rsid w:val="0091550C"/>
    <w:rsid w:val="00AE4BCC"/>
    <w:rsid w:val="00B260BF"/>
    <w:rsid w:val="00C27DFC"/>
    <w:rsid w:val="00C85B09"/>
    <w:rsid w:val="00DA19B6"/>
    <w:rsid w:val="00F4368C"/>
    <w:rsid w:val="00F5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4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B0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15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550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55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550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4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B0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15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550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55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550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100</Words>
  <Characters>576</Characters>
  <Application>Microsoft Office Word</Application>
  <DocSecurity>0</DocSecurity>
  <Lines>4</Lines>
  <Paragraphs>1</Paragraphs>
  <ScaleCrop>false</ScaleCrop>
  <Company>seven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徐金刚</cp:lastModifiedBy>
  <cp:revision>12</cp:revision>
  <dcterms:created xsi:type="dcterms:W3CDTF">2014-10-13T04:57:00Z</dcterms:created>
  <dcterms:modified xsi:type="dcterms:W3CDTF">2019-03-30T03:48:00Z</dcterms:modified>
</cp:coreProperties>
</file>